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CF90" w14:textId="630B4088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DECLARACIÓN DE INTERÉS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0676A" w:rsidRP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PLANTAS NUEVAS, ESPECIALES O EXISTENTES CON OBRA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EN 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78767AD9" w14:textId="7FDAD3E6" w:rsidR="00A86F60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 w:rsidR="00EA025B">
        <w:rPr>
          <w:rStyle w:val="normaltextrun"/>
          <w:b/>
          <w:bCs/>
        </w:rPr>
        <w:t>PLAZO:</w:t>
      </w:r>
      <w:r w:rsidR="00EA025B" w:rsidRPr="0079750C">
        <w:rPr>
          <w:rStyle w:val="normaltextrun"/>
          <w:b/>
          <w:bCs/>
        </w:rPr>
        <w:t xml:space="preserve"> </w:t>
      </w:r>
      <w:r w:rsidR="00EA025B">
        <w:rPr>
          <w:rStyle w:val="normaltextrun"/>
          <w:b/>
          <w:bCs/>
        </w:rPr>
        <w:t xml:space="preserve">Hasta las </w:t>
      </w:r>
      <w:r w:rsidR="00EA025B" w:rsidRPr="00EA025B">
        <w:rPr>
          <w:rStyle w:val="normaltextrun"/>
          <w:b/>
          <w:bCs/>
        </w:rPr>
        <w:t xml:space="preserve">5:00 de la tarde, hora legal de Colombia, </w:t>
      </w:r>
      <w:r w:rsidR="00EA025B">
        <w:rPr>
          <w:rStyle w:val="normaltextrun"/>
          <w:b/>
          <w:bCs/>
        </w:rPr>
        <w:t>del</w:t>
      </w:r>
      <w:r w:rsidR="00EA025B" w:rsidRPr="0079750C">
        <w:rPr>
          <w:rStyle w:val="normaltextrun"/>
          <w:b/>
          <w:bCs/>
        </w:rPr>
        <w:t xml:space="preserve"> </w:t>
      </w:r>
      <w:r w:rsidRPr="0079750C">
        <w:rPr>
          <w:rStyle w:val="normaltextrun"/>
          <w:b/>
          <w:bCs/>
        </w:rPr>
        <w:t xml:space="preserve">24 </w:t>
      </w:r>
      <w:r w:rsidR="00EA025B" w:rsidRPr="0079750C">
        <w:rPr>
          <w:rStyle w:val="normaltextrun"/>
          <w:b/>
          <w:bCs/>
        </w:rPr>
        <w:t xml:space="preserve">de mayo de </w:t>
      </w:r>
      <w:r w:rsidRPr="0079750C">
        <w:rPr>
          <w:rStyle w:val="normaltextrun"/>
          <w:b/>
          <w:bCs/>
        </w:rPr>
        <w:t>2023)</w:t>
      </w: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681504AA" w14:textId="77777777" w:rsidR="002F5B23" w:rsidRDefault="002F5B23" w:rsidP="002F5B2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Pr="00115C81">
        <w:rPr>
          <w:rStyle w:val="normaltextrun"/>
          <w:highlight w:val="lightGray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Pr="00115C81">
        <w:rPr>
          <w:rStyle w:val="normaltextrun"/>
          <w:highlight w:val="lightGray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1F69A8C" w14:textId="77777777" w:rsidR="008A319A" w:rsidRDefault="27B50983" w:rsidP="008410C0">
      <w:pPr>
        <w:spacing w:after="0" w:line="240" w:lineRule="auto"/>
        <w:ind w:left="993" w:hanging="993"/>
        <w:jc w:val="both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Asunto:  Declaración de Interés para participar en la Subasta del Cargo por Confiabilidad</w:t>
      </w:r>
      <w:r w:rsidR="008410C0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2027-2028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Plantas </w:t>
      </w:r>
      <w:r w:rsidR="00E52EF4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Nueva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s</w:t>
      </w:r>
      <w:r w:rsidR="00E52EF4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, Especial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es o </w:t>
      </w:r>
      <w:r w:rsidR="00E52EF4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Existentes con Obra</w:t>
      </w:r>
      <w:r w:rsidR="00E52EF4">
        <w:rPr>
          <w:rStyle w:val="eop"/>
          <w:rFonts w:ascii="Arial" w:eastAsia="Arial" w:hAnsi="Arial" w:cs="Arial"/>
          <w:b/>
          <w:bCs/>
          <w:color w:val="000000" w:themeColor="text1"/>
        </w:rPr>
        <w:t>.</w:t>
      </w:r>
    </w:p>
    <w:p w14:paraId="19A0540E" w14:textId="4138BD8D" w:rsidR="00A86F60" w:rsidRDefault="00E52EF4" w:rsidP="008A319A">
      <w:pPr>
        <w:spacing w:after="0" w:line="240" w:lineRule="auto"/>
        <w:ind w:left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Resoluciones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</w:t>
      </w:r>
      <w:r w:rsidR="27B50983"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CREG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101 024 y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101 034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A del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6E8D2AB1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___________________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2F5B23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(</w:t>
      </w:r>
      <w:r w:rsidR="00E52EF4" w:rsidRPr="002F5B23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Tipo: Cédula/Pasaporte/Cédula de Extranjería</w:t>
      </w:r>
      <w:r w:rsidR="00C26095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/Otro</w:t>
      </w:r>
      <w:r w:rsidR="00E52EF4" w:rsidRPr="002F5B23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)</w:t>
      </w:r>
      <w:r w:rsidR="00E52EF4" w:rsidRP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número 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en mi calidad de representante legal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empresa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 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(</w:t>
      </w:r>
      <w:r w:rsidR="00E52EF4" w:rsidRPr="002F5B23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del agente o promotor del proyecto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)</w:t>
      </w:r>
      <w:r w:rsidR="00E52EF4" w:rsidRPr="5605B8C5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identificada con NIT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rtículo 18 de la Resolución CREG 101 024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DD4ABF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 al Administrador del Sistema de Intercambios Comerciales -ASIC-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>el</w:t>
      </w:r>
      <w:r w:rsidR="00483D17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interés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participar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forma voluntaria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en la </w:t>
      </w:r>
      <w:r w:rsidR="35E5E809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s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ubasta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onfiabilidad, para el periodo comprendido entre el 1 de diciembre de 2027 y el 30 de noviembre de 2028, la cual fue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0AB980E1" w14:textId="6E9983DD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6134CB82" w14:textId="743A9241" w:rsidR="00A86F60" w:rsidRDefault="6CA60A1C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 xml:space="preserve">Las plantas </w:t>
      </w:r>
      <w:r w:rsidR="007115DF">
        <w:rPr>
          <w:rStyle w:val="eop"/>
          <w:rFonts w:ascii="Arial" w:eastAsia="Arial" w:hAnsi="Arial" w:cs="Arial"/>
          <w:color w:val="000000" w:themeColor="text1"/>
        </w:rPr>
        <w:t xml:space="preserve">o unidades </w:t>
      </w:r>
      <w:r w:rsidR="0007598F">
        <w:rPr>
          <w:rStyle w:val="eop"/>
          <w:rFonts w:ascii="Arial" w:eastAsia="Arial" w:hAnsi="Arial" w:cs="Arial"/>
          <w:color w:val="000000" w:themeColor="text1"/>
        </w:rPr>
        <w:t>Nuevas, Especiales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 o</w:t>
      </w:r>
      <w:r w:rsidR="00DD4ABF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07598F">
        <w:rPr>
          <w:rStyle w:val="eop"/>
          <w:rFonts w:ascii="Arial" w:eastAsia="Arial" w:hAnsi="Arial" w:cs="Arial"/>
          <w:color w:val="000000" w:themeColor="text1"/>
        </w:rPr>
        <w:t xml:space="preserve">Existentes con Obra, 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para las cuales declaro el </w:t>
      </w:r>
      <w:r w:rsidR="004F4897">
        <w:rPr>
          <w:rStyle w:val="eop"/>
          <w:rFonts w:ascii="Arial" w:eastAsia="Arial" w:hAnsi="Arial" w:cs="Arial"/>
          <w:color w:val="000000" w:themeColor="text1"/>
        </w:rPr>
        <w:t>interés de participar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 de forma voluntaria</w:t>
      </w:r>
      <w:r w:rsidR="004F4897">
        <w:rPr>
          <w:rStyle w:val="eop"/>
          <w:rFonts w:ascii="Arial" w:eastAsia="Arial" w:hAnsi="Arial" w:cs="Arial"/>
          <w:color w:val="000000" w:themeColor="text1"/>
        </w:rPr>
        <w:t xml:space="preserve"> en la subasta </w:t>
      </w:r>
      <w:r w:rsidRPr="6B4B6B6F">
        <w:rPr>
          <w:rStyle w:val="eop"/>
          <w:rFonts w:ascii="Arial" w:eastAsia="Arial" w:hAnsi="Arial" w:cs="Arial"/>
          <w:color w:val="000000" w:themeColor="text1"/>
        </w:rPr>
        <w:t>son:</w:t>
      </w:r>
      <w:r w:rsidR="27B50983"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4113C14" w14:textId="11C1177F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2725"/>
        <w:gridCol w:w="2515"/>
        <w:gridCol w:w="1821"/>
        <w:gridCol w:w="2504"/>
      </w:tblGrid>
      <w:tr w:rsidR="00483D17" w14:paraId="7FFF9696" w14:textId="77777777" w:rsidTr="002F5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shd w:val="clear" w:color="auto" w:fill="D9D9D9" w:themeFill="background1" w:themeFillShade="D9"/>
            <w:vAlign w:val="center"/>
          </w:tcPr>
          <w:p w14:paraId="37332204" w14:textId="77777777" w:rsidR="00BB5771" w:rsidRDefault="00483D17" w:rsidP="0007598F">
            <w:pPr>
              <w:jc w:val="center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Identificación del </w:t>
            </w: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P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royecto </w:t>
            </w:r>
          </w:p>
          <w:p w14:paraId="4F9BAA6C" w14:textId="4124ADFA" w:rsidR="00483D17" w:rsidRPr="00AC69AC" w:rsidRDefault="00483D17" w:rsidP="0007598F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AC69AC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(Nombre de la planta o unidad de generación)</w:t>
            </w:r>
          </w:p>
        </w:tc>
        <w:tc>
          <w:tcPr>
            <w:tcW w:w="1314" w:type="pct"/>
            <w:shd w:val="clear" w:color="auto" w:fill="D9D9D9" w:themeFill="background1" w:themeFillShade="D9"/>
            <w:vAlign w:val="center"/>
          </w:tcPr>
          <w:p w14:paraId="35C648E4" w14:textId="77777777" w:rsidR="00483D17" w:rsidRPr="0093709F" w:rsidRDefault="00483D17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>Clasificación</w:t>
            </w:r>
          </w:p>
          <w:p w14:paraId="5F17BF8A" w14:textId="36A3E6C5" w:rsidR="00483D17" w:rsidRPr="0093709F" w:rsidRDefault="00483D17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sz w:val="16"/>
                <w:szCs w:val="16"/>
              </w:rPr>
              <w:t>(</w:t>
            </w: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Nueva, Especial, Existentes con Obra)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64CAD6B7" w14:textId="77777777" w:rsidR="00BB5771" w:rsidRDefault="00483D17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Número de años de asignación de OEF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6A5EAC" w14:textId="3FACD742" w:rsidR="00483D17" w:rsidRPr="0093709F" w:rsidRDefault="00483D17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2F5B23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Número entero, </w:t>
            </w:r>
            <w:r w:rsidR="007468C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cumpliendo el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Artículo 19 – Res</w:t>
            </w:r>
            <w:r w:rsidR="007605E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o</w:t>
            </w:r>
            <w:r w:rsidR="007605EF">
              <w:rPr>
                <w:rStyle w:val="eop"/>
                <w:sz w:val="16"/>
                <w:szCs w:val="16"/>
              </w:rPr>
              <w:t>lución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CREG 101 024 de 2022</w:t>
            </w:r>
            <w:r w:rsidRPr="002F5B23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09" w:type="pct"/>
            <w:shd w:val="clear" w:color="auto" w:fill="D9D9D9" w:themeFill="background1" w:themeFillShade="D9"/>
            <w:vAlign w:val="center"/>
          </w:tcPr>
          <w:p w14:paraId="48484322" w14:textId="77777777" w:rsidR="007605EF" w:rsidRDefault="00483D17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Fecha </w:t>
            </w:r>
            <w:r w:rsidR="007605EF">
              <w:rPr>
                <w:rStyle w:val="eop"/>
                <w:rFonts w:ascii="Arial" w:eastAsia="Arial" w:hAnsi="Arial" w:cs="Arial"/>
                <w:sz w:val="20"/>
                <w:szCs w:val="20"/>
              </w:rPr>
              <w:t>e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>stimada de entrada en operación</w:t>
            </w: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comercial de la planta y/o unidad de generación </w:t>
            </w:r>
          </w:p>
          <w:p w14:paraId="1846D735" w14:textId="154662C8" w:rsidR="00483D17" w:rsidRPr="0093709F" w:rsidRDefault="00483D17" w:rsidP="007605E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sz w:val="16"/>
                <w:szCs w:val="16"/>
              </w:rPr>
              <w:t>(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DD-MM-YYYY</w:t>
            </w:r>
            <w:r w:rsidRPr="0093709F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483D17" w14:paraId="27FCFE9C" w14:textId="77777777" w:rsidTr="002F5B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vAlign w:val="center"/>
          </w:tcPr>
          <w:p w14:paraId="7828C68F" w14:textId="7B2DDDDE" w:rsidR="00483D17" w:rsidRDefault="00483D17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1314" w:type="pct"/>
            <w:vAlign w:val="center"/>
          </w:tcPr>
          <w:p w14:paraId="74E5382B" w14:textId="4D469CE7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952" w:type="pct"/>
            <w:vAlign w:val="center"/>
          </w:tcPr>
          <w:p w14:paraId="0FE0D218" w14:textId="33FF3CEA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1309" w:type="pct"/>
            <w:vAlign w:val="center"/>
          </w:tcPr>
          <w:p w14:paraId="353E5DC4" w14:textId="0C40FA73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  <w:tr w:rsidR="00483D17" w14:paraId="78360C7F" w14:textId="77777777" w:rsidTr="002F5B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vAlign w:val="center"/>
          </w:tcPr>
          <w:p w14:paraId="3272D7D4" w14:textId="4F0078C9" w:rsidR="00483D17" w:rsidRDefault="00483D17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1314" w:type="pct"/>
            <w:vAlign w:val="center"/>
          </w:tcPr>
          <w:p w14:paraId="4FC45C6D" w14:textId="42300962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952" w:type="pct"/>
            <w:vAlign w:val="center"/>
          </w:tcPr>
          <w:p w14:paraId="15CFE250" w14:textId="001A2CCC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1309" w:type="pct"/>
            <w:vAlign w:val="center"/>
          </w:tcPr>
          <w:p w14:paraId="18C98C0F" w14:textId="35316F65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  <w:tr w:rsidR="00483D17" w14:paraId="55D0D20D" w14:textId="77777777" w:rsidTr="00483D1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vAlign w:val="center"/>
          </w:tcPr>
          <w:p w14:paraId="2375F71D" w14:textId="77777777" w:rsidR="00483D17" w:rsidRDefault="00483D17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1314" w:type="pct"/>
            <w:vAlign w:val="center"/>
          </w:tcPr>
          <w:p w14:paraId="7F95E8E0" w14:textId="77777777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952" w:type="pct"/>
            <w:vAlign w:val="center"/>
          </w:tcPr>
          <w:p w14:paraId="3513D54F" w14:textId="77777777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1309" w:type="pct"/>
            <w:vAlign w:val="center"/>
          </w:tcPr>
          <w:p w14:paraId="54EAFBF5" w14:textId="77777777" w:rsidR="00483D17" w:rsidRDefault="00483D17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</w:tbl>
    <w:p w14:paraId="7D083B5F" w14:textId="471713B7" w:rsidR="00A86F60" w:rsidRDefault="27B50983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5B5C28E6" w14:textId="77777777" w:rsidR="00483D17" w:rsidRDefault="00483D17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593D5242" w14:textId="0C853D31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77DFCB8" w14:textId="6D9E159D" w:rsidR="007115DF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C9171F8" w14:textId="77777777" w:rsidR="008410C0" w:rsidRDefault="008410C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8994599" w14:textId="49AB66C0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-------FIRMA------</w:t>
      </w:r>
    </w:p>
    <w:p w14:paraId="25910693" w14:textId="47B606A0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D28FE12" w14:textId="77777777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F98E87C" w14:textId="2D22B563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-------------------------------------------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C078E63" w14:textId="04639E99" w:rsidR="00A86F60" w:rsidRPr="002F5B23" w:rsidRDefault="00614904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  <w:r>
        <w:rPr>
          <w:rStyle w:val="normaltextrun"/>
          <w:rFonts w:ascii="Arial" w:eastAsia="Arial" w:hAnsi="Arial" w:cs="Arial"/>
          <w:i/>
          <w:color w:val="000000" w:themeColor="text1"/>
        </w:rPr>
        <w:t>(</w:t>
      </w:r>
      <w:r w:rsidR="27B50983" w:rsidRPr="002F5B23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del Representante Legal</w:t>
      </w:r>
      <w:r>
        <w:rPr>
          <w:rStyle w:val="eop"/>
          <w:rFonts w:ascii="Arial" w:eastAsia="Arial" w:hAnsi="Arial" w:cs="Arial"/>
          <w:i/>
          <w:color w:val="000000" w:themeColor="text1"/>
        </w:rPr>
        <w:t>)</w:t>
      </w:r>
    </w:p>
    <w:sectPr w:rsidR="00A86F60" w:rsidRPr="002F5B23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A82B" w14:textId="77777777" w:rsidR="00341A56" w:rsidRDefault="00341A56" w:rsidP="004A6E2D">
      <w:pPr>
        <w:spacing w:after="0" w:line="240" w:lineRule="auto"/>
      </w:pPr>
      <w:r>
        <w:separator/>
      </w:r>
    </w:p>
  </w:endnote>
  <w:endnote w:type="continuationSeparator" w:id="0">
    <w:p w14:paraId="65BF58CB" w14:textId="77777777" w:rsidR="00341A56" w:rsidRDefault="00341A56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C87E3" w14:textId="77777777" w:rsidR="00341A56" w:rsidRDefault="00341A56" w:rsidP="004A6E2D">
      <w:pPr>
        <w:spacing w:after="0" w:line="240" w:lineRule="auto"/>
      </w:pPr>
      <w:r>
        <w:separator/>
      </w:r>
    </w:p>
  </w:footnote>
  <w:footnote w:type="continuationSeparator" w:id="0">
    <w:p w14:paraId="5594AFB0" w14:textId="77777777" w:rsidR="00341A56" w:rsidRDefault="00341A56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7598F"/>
    <w:rsid w:val="00084C4F"/>
    <w:rsid w:val="000E5D43"/>
    <w:rsid w:val="000F0079"/>
    <w:rsid w:val="00150A64"/>
    <w:rsid w:val="001D2436"/>
    <w:rsid w:val="00217205"/>
    <w:rsid w:val="002F5B23"/>
    <w:rsid w:val="0033329E"/>
    <w:rsid w:val="00334E9F"/>
    <w:rsid w:val="00341A56"/>
    <w:rsid w:val="00392F89"/>
    <w:rsid w:val="00483D17"/>
    <w:rsid w:val="004A6E2D"/>
    <w:rsid w:val="004F4897"/>
    <w:rsid w:val="00614904"/>
    <w:rsid w:val="00673222"/>
    <w:rsid w:val="007115DF"/>
    <w:rsid w:val="007468CF"/>
    <w:rsid w:val="007605EF"/>
    <w:rsid w:val="0079750C"/>
    <w:rsid w:val="0080676A"/>
    <w:rsid w:val="008410C0"/>
    <w:rsid w:val="008A319A"/>
    <w:rsid w:val="0093709F"/>
    <w:rsid w:val="009D3597"/>
    <w:rsid w:val="00A80C01"/>
    <w:rsid w:val="00A86F60"/>
    <w:rsid w:val="00AB70E2"/>
    <w:rsid w:val="00AC69AC"/>
    <w:rsid w:val="00BB5771"/>
    <w:rsid w:val="00C26095"/>
    <w:rsid w:val="00D1729C"/>
    <w:rsid w:val="00DD4ABF"/>
    <w:rsid w:val="00E52EF4"/>
    <w:rsid w:val="00EA025B"/>
    <w:rsid w:val="00F17C2D"/>
    <w:rsid w:val="00FC260A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6E56-2FEB-41DA-A1BA-8641200C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WILLIAM EDUARDO AMADOR ARAUJO</cp:lastModifiedBy>
  <cp:revision>14</cp:revision>
  <dcterms:created xsi:type="dcterms:W3CDTF">2023-03-15T20:14:00Z</dcterms:created>
  <dcterms:modified xsi:type="dcterms:W3CDTF">2023-03-22T18:03:00Z</dcterms:modified>
</cp:coreProperties>
</file>