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2782" w14:textId="77777777" w:rsidR="00555443" w:rsidRDefault="00A07C92">
      <w:pPr>
        <w:spacing w:after="128" w:line="259" w:lineRule="auto"/>
        <w:ind w:left="-181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BF518B6" wp14:editId="34C1F840">
                <wp:extent cx="5763987" cy="1152833"/>
                <wp:effectExtent l="0" t="0" r="0" b="0"/>
                <wp:docPr id="6465" name="Group 6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987" cy="1152833"/>
                          <a:chOff x="0" y="0"/>
                          <a:chExt cx="5763987" cy="115283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728844" y="50447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2B473" w14:textId="77777777" w:rsidR="00555443" w:rsidRDefault="00A07C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728844" y="69954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0B98F" w14:textId="77777777" w:rsidR="00555443" w:rsidRDefault="00A07C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4464794" y="22563"/>
                            <a:ext cx="437705" cy="599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705" h="599846">
                                <a:moveTo>
                                  <a:pt x="0" y="6410"/>
                                </a:moveTo>
                                <a:cubicBezTo>
                                  <a:pt x="0" y="6410"/>
                                  <a:pt x="0" y="6410"/>
                                  <a:pt x="8564" y="6410"/>
                                </a:cubicBezTo>
                                <a:cubicBezTo>
                                  <a:pt x="8564" y="6410"/>
                                  <a:pt x="8564" y="6410"/>
                                  <a:pt x="173374" y="202814"/>
                                </a:cubicBezTo>
                                <a:cubicBezTo>
                                  <a:pt x="173374" y="202814"/>
                                  <a:pt x="173374" y="202814"/>
                                  <a:pt x="318908" y="30024"/>
                                </a:cubicBezTo>
                                <a:cubicBezTo>
                                  <a:pt x="341410" y="3223"/>
                                  <a:pt x="380997" y="0"/>
                                  <a:pt x="407762" y="21440"/>
                                </a:cubicBezTo>
                                <a:cubicBezTo>
                                  <a:pt x="434491" y="44003"/>
                                  <a:pt x="437705" y="83697"/>
                                  <a:pt x="415239" y="110534"/>
                                </a:cubicBezTo>
                                <a:cubicBezTo>
                                  <a:pt x="415239" y="110534"/>
                                  <a:pt x="415239" y="110534"/>
                                  <a:pt x="255771" y="300454"/>
                                </a:cubicBezTo>
                                <a:cubicBezTo>
                                  <a:pt x="255771" y="300454"/>
                                  <a:pt x="255771" y="300454"/>
                                  <a:pt x="413108" y="489317"/>
                                </a:cubicBezTo>
                                <a:cubicBezTo>
                                  <a:pt x="435575" y="515071"/>
                                  <a:pt x="432360" y="555851"/>
                                  <a:pt x="405595" y="577311"/>
                                </a:cubicBezTo>
                                <a:cubicBezTo>
                                  <a:pt x="378867" y="599846"/>
                                  <a:pt x="339243" y="596627"/>
                                  <a:pt x="317860" y="569800"/>
                                </a:cubicBezTo>
                                <a:cubicBezTo>
                                  <a:pt x="317860" y="569800"/>
                                  <a:pt x="317860" y="569800"/>
                                  <a:pt x="173375" y="398105"/>
                                </a:cubicBezTo>
                                <a:cubicBezTo>
                                  <a:pt x="173375" y="398105"/>
                                  <a:pt x="173375" y="398105"/>
                                  <a:pt x="11772" y="592334"/>
                                </a:cubicBezTo>
                                <a:cubicBezTo>
                                  <a:pt x="11772" y="592334"/>
                                  <a:pt x="11772" y="592334"/>
                                  <a:pt x="2142" y="592334"/>
                                </a:cubicBezTo>
                                <a:cubicBezTo>
                                  <a:pt x="2142" y="592334"/>
                                  <a:pt x="2142" y="592334"/>
                                  <a:pt x="247210" y="300454"/>
                                </a:cubicBezTo>
                                <a:cubicBezTo>
                                  <a:pt x="247210" y="300454"/>
                                  <a:pt x="247210" y="300454"/>
                                  <a:pt x="0" y="64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2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439109" y="28973"/>
                            <a:ext cx="255774" cy="5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74" h="585924">
                                <a:moveTo>
                                  <a:pt x="0" y="0"/>
                                </a:moveTo>
                                <a:lnTo>
                                  <a:pt x="8564" y="0"/>
                                </a:lnTo>
                                <a:lnTo>
                                  <a:pt x="255774" y="294044"/>
                                </a:lnTo>
                                <a:lnTo>
                                  <a:pt x="10703" y="585924"/>
                                </a:lnTo>
                                <a:lnTo>
                                  <a:pt x="2143" y="585924"/>
                                </a:lnTo>
                                <a:lnTo>
                                  <a:pt x="246167" y="294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2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412355" y="28973"/>
                            <a:ext cx="255782" cy="5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82" h="585924">
                                <a:moveTo>
                                  <a:pt x="0" y="0"/>
                                </a:moveTo>
                                <a:lnTo>
                                  <a:pt x="9630" y="0"/>
                                </a:lnTo>
                                <a:lnTo>
                                  <a:pt x="255782" y="294044"/>
                                </a:lnTo>
                                <a:lnTo>
                                  <a:pt x="11772" y="585924"/>
                                </a:lnTo>
                                <a:lnTo>
                                  <a:pt x="3211" y="585924"/>
                                </a:lnTo>
                                <a:lnTo>
                                  <a:pt x="247218" y="294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2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386670" y="28973"/>
                            <a:ext cx="255778" cy="5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78" h="585924">
                                <a:moveTo>
                                  <a:pt x="0" y="0"/>
                                </a:moveTo>
                                <a:lnTo>
                                  <a:pt x="8560" y="0"/>
                                </a:lnTo>
                                <a:lnTo>
                                  <a:pt x="255778" y="294044"/>
                                </a:lnTo>
                                <a:lnTo>
                                  <a:pt x="11772" y="585924"/>
                                </a:lnTo>
                                <a:lnTo>
                                  <a:pt x="2139" y="585924"/>
                                </a:lnTo>
                                <a:lnTo>
                                  <a:pt x="247217" y="294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2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360986" y="28973"/>
                            <a:ext cx="255778" cy="5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78" h="585924">
                                <a:moveTo>
                                  <a:pt x="0" y="0"/>
                                </a:moveTo>
                                <a:lnTo>
                                  <a:pt x="8560" y="0"/>
                                </a:lnTo>
                                <a:lnTo>
                                  <a:pt x="255778" y="294044"/>
                                </a:lnTo>
                                <a:lnTo>
                                  <a:pt x="10699" y="585924"/>
                                </a:lnTo>
                                <a:lnTo>
                                  <a:pt x="2139" y="585924"/>
                                </a:lnTo>
                                <a:lnTo>
                                  <a:pt x="246149" y="294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2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334229" y="28973"/>
                            <a:ext cx="255781" cy="5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81" h="585924">
                                <a:moveTo>
                                  <a:pt x="0" y="0"/>
                                </a:moveTo>
                                <a:lnTo>
                                  <a:pt x="9632" y="0"/>
                                </a:lnTo>
                                <a:lnTo>
                                  <a:pt x="255781" y="294044"/>
                                </a:lnTo>
                                <a:lnTo>
                                  <a:pt x="11771" y="585924"/>
                                </a:lnTo>
                                <a:lnTo>
                                  <a:pt x="3211" y="585924"/>
                                </a:lnTo>
                                <a:lnTo>
                                  <a:pt x="247221" y="294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2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308543" y="28973"/>
                            <a:ext cx="255782" cy="5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82" h="585924">
                                <a:moveTo>
                                  <a:pt x="0" y="0"/>
                                </a:moveTo>
                                <a:lnTo>
                                  <a:pt x="8562" y="0"/>
                                </a:lnTo>
                                <a:lnTo>
                                  <a:pt x="255782" y="294044"/>
                                </a:lnTo>
                                <a:lnTo>
                                  <a:pt x="10703" y="585924"/>
                                </a:lnTo>
                                <a:lnTo>
                                  <a:pt x="2141" y="585924"/>
                                </a:lnTo>
                                <a:lnTo>
                                  <a:pt x="247217" y="294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2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931395" y="0"/>
                            <a:ext cx="791960" cy="62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60" h="627775">
                                <a:moveTo>
                                  <a:pt x="64221" y="30060"/>
                                </a:moveTo>
                                <a:cubicBezTo>
                                  <a:pt x="95248" y="28973"/>
                                  <a:pt x="119881" y="47227"/>
                                  <a:pt x="128441" y="75150"/>
                                </a:cubicBezTo>
                                <a:cubicBezTo>
                                  <a:pt x="128441" y="78337"/>
                                  <a:pt x="129525" y="93367"/>
                                  <a:pt x="130573" y="97677"/>
                                </a:cubicBezTo>
                                <a:cubicBezTo>
                                  <a:pt x="203353" y="0"/>
                                  <a:pt x="375645" y="9670"/>
                                  <a:pt x="433436" y="122340"/>
                                </a:cubicBezTo>
                                <a:cubicBezTo>
                                  <a:pt x="480536" y="56897"/>
                                  <a:pt x="541542" y="23614"/>
                                  <a:pt x="622883" y="32197"/>
                                </a:cubicBezTo>
                                <a:cubicBezTo>
                                  <a:pt x="720263" y="42953"/>
                                  <a:pt x="786614" y="128787"/>
                                  <a:pt x="790913" y="223204"/>
                                </a:cubicBezTo>
                                <a:cubicBezTo>
                                  <a:pt x="791960" y="267218"/>
                                  <a:pt x="791960" y="501149"/>
                                  <a:pt x="791960" y="546221"/>
                                </a:cubicBezTo>
                                <a:cubicBezTo>
                                  <a:pt x="790913" y="597728"/>
                                  <a:pt x="745943" y="627775"/>
                                  <a:pt x="699927" y="608459"/>
                                </a:cubicBezTo>
                                <a:cubicBezTo>
                                  <a:pt x="677461" y="598802"/>
                                  <a:pt x="664602" y="581634"/>
                                  <a:pt x="661387" y="558024"/>
                                </a:cubicBezTo>
                                <a:cubicBezTo>
                                  <a:pt x="660340" y="548365"/>
                                  <a:pt x="661387" y="339116"/>
                                  <a:pt x="660340" y="272582"/>
                                </a:cubicBezTo>
                                <a:cubicBezTo>
                                  <a:pt x="660340" y="209261"/>
                                  <a:pt x="629313" y="150264"/>
                                  <a:pt x="557579" y="152400"/>
                                </a:cubicBezTo>
                                <a:cubicBezTo>
                                  <a:pt x="491227" y="154537"/>
                                  <a:pt x="461284" y="212484"/>
                                  <a:pt x="461284" y="272582"/>
                                </a:cubicBezTo>
                                <a:cubicBezTo>
                                  <a:pt x="460201" y="345551"/>
                                  <a:pt x="461285" y="474323"/>
                                  <a:pt x="461285" y="547293"/>
                                </a:cubicBezTo>
                                <a:cubicBezTo>
                                  <a:pt x="460201" y="581634"/>
                                  <a:pt x="441997" y="605240"/>
                                  <a:pt x="412054" y="611678"/>
                                </a:cubicBezTo>
                                <a:cubicBezTo>
                                  <a:pt x="367085" y="622409"/>
                                  <a:pt x="330712" y="592363"/>
                                  <a:pt x="330712" y="547293"/>
                                </a:cubicBezTo>
                                <a:cubicBezTo>
                                  <a:pt x="329628" y="473251"/>
                                  <a:pt x="330712" y="344479"/>
                                  <a:pt x="329628" y="271510"/>
                                </a:cubicBezTo>
                                <a:cubicBezTo>
                                  <a:pt x="329628" y="209260"/>
                                  <a:pt x="299685" y="152400"/>
                                  <a:pt x="230119" y="152400"/>
                                </a:cubicBezTo>
                                <a:cubicBezTo>
                                  <a:pt x="164814" y="152400"/>
                                  <a:pt x="131656" y="210347"/>
                                  <a:pt x="130573" y="269362"/>
                                </a:cubicBezTo>
                                <a:cubicBezTo>
                                  <a:pt x="129525" y="343407"/>
                                  <a:pt x="130573" y="473251"/>
                                  <a:pt x="130573" y="546221"/>
                                </a:cubicBezTo>
                                <a:cubicBezTo>
                                  <a:pt x="130573" y="595582"/>
                                  <a:pt x="89902" y="625629"/>
                                  <a:pt x="43886" y="610605"/>
                                </a:cubicBezTo>
                                <a:cubicBezTo>
                                  <a:pt x="20336" y="603093"/>
                                  <a:pt x="6429" y="585924"/>
                                  <a:pt x="2167" y="561243"/>
                                </a:cubicBezTo>
                                <a:cubicBezTo>
                                  <a:pt x="1084" y="554804"/>
                                  <a:pt x="1084" y="547293"/>
                                  <a:pt x="1084" y="539781"/>
                                </a:cubicBezTo>
                                <a:cubicBezTo>
                                  <a:pt x="0" y="416377"/>
                                  <a:pt x="0" y="238234"/>
                                  <a:pt x="1084" y="114843"/>
                                </a:cubicBezTo>
                                <a:cubicBezTo>
                                  <a:pt x="1084" y="105173"/>
                                  <a:pt x="1084" y="84783"/>
                                  <a:pt x="3215" y="76200"/>
                                </a:cubicBezTo>
                                <a:cubicBezTo>
                                  <a:pt x="9644" y="47227"/>
                                  <a:pt x="34241" y="30060"/>
                                  <a:pt x="64221" y="3006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2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843608"/>
                            <a:ext cx="5715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>
                                <a:moveTo>
                                  <a:pt x="5715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630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14986" y="99650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E4542" w14:textId="77777777" w:rsidR="00555443" w:rsidRDefault="00A07C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54610" y="99650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13F17" w14:textId="77777777" w:rsidR="00555443" w:rsidRDefault="00A07C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92710" y="99650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13DAA" w14:textId="77777777" w:rsidR="00555443" w:rsidRDefault="00A07C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518B6" id="Group 6465" o:spid="_x0000_s1026" style="width:453.85pt;height:90.75pt;mso-position-horizontal-relative:char;mso-position-vertical-relative:line" coordsize="57639,1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">
                <v:rect id="Rectangle 6" o:spid="_x0000_s1027" style="position:absolute;left:57288;top:504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602B473" w14:textId="77777777" w:rsidR="00555443" w:rsidRDefault="00A07C9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57288;top:699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180B98F" w14:textId="77777777" w:rsidR="00555443" w:rsidRDefault="00A07C9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" o:spid="_x0000_s1029" style="position:absolute;left:44647;top:225;width:4377;height:5999;visibility:visible;mso-wrap-style:square;v-text-anchor:top" coordsize="437705,599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" path="m,6410v,,,,8564,c8564,6410,8564,6410,173374,202814v,,,,145534,-172790c341410,3223,380997,,407762,21440v26729,22563,29943,62257,7477,89094c415239,110534,415239,110534,255771,300454v,,,,157337,188863c435575,515071,432360,555851,405595,577311v-26728,22535,-66352,19316,-87735,-7511c317860,569800,317860,569800,173375,398105v,,,,-161603,194229c11772,592334,11772,592334,2142,592334v,,,,245068,-291880c247210,300454,247210,300454,,6410xe" fillcolor="#ef7218" stroked="f" strokeweight="0">
                  <v:stroke miterlimit="83231f" joinstyle="miter"/>
                  <v:path arrowok="t" textboxrect="0,0,437705,599846"/>
                </v:shape>
                <v:shape id="Shape 9" o:spid="_x0000_s1030" style="position:absolute;left:44391;top:289;width:2557;height:5859;visibility:visible;mso-wrap-style:square;v-text-anchor:top" coordsize="255774,5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" path="m,l8564,,255774,294044,10703,585924r-8560,l246167,294044,,xe" fillcolor="#ef7218" stroked="f" strokeweight="0">
                  <v:stroke miterlimit="83231f" joinstyle="miter"/>
                  <v:path arrowok="t" textboxrect="0,0,255774,585924"/>
                </v:shape>
                <v:shape id="Shape 10" o:spid="_x0000_s1031" style="position:absolute;left:44123;top:289;width:2558;height:5859;visibility:visible;mso-wrap-style:square;v-text-anchor:top" coordsize="255782,5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" path="m,l9630,,255782,294044,11772,585924r-8561,l247218,294044,,xe" fillcolor="#ef7218" stroked="f" strokeweight="0">
                  <v:stroke miterlimit="83231f" joinstyle="miter"/>
                  <v:path arrowok="t" textboxrect="0,0,255782,585924"/>
                </v:shape>
                <v:shape id="Shape 11" o:spid="_x0000_s1032" style="position:absolute;left:43866;top:289;width:2558;height:5859;visibility:visible;mso-wrap-style:square;v-text-anchor:top" coordsize="255778,5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" path="m,l8560,,255778,294044,11772,585924r-9633,l247217,294044,,xe" fillcolor="#ef7218" stroked="f" strokeweight="0">
                  <v:stroke miterlimit="83231f" joinstyle="miter"/>
                  <v:path arrowok="t" textboxrect="0,0,255778,585924"/>
                </v:shape>
                <v:shape id="Shape 12" o:spid="_x0000_s1033" style="position:absolute;left:43609;top:289;width:2558;height:5859;visibility:visible;mso-wrap-style:square;v-text-anchor:top" coordsize="255778,5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" path="m,l8560,,255778,294044,10699,585924r-8560,l246149,294044,,xe" fillcolor="#ef7218" stroked="f" strokeweight="0">
                  <v:stroke miterlimit="83231f" joinstyle="miter"/>
                  <v:path arrowok="t" textboxrect="0,0,255778,585924"/>
                </v:shape>
                <v:shape id="Shape 13" o:spid="_x0000_s1034" style="position:absolute;left:43342;top:289;width:2558;height:5859;visibility:visible;mso-wrap-style:square;v-text-anchor:top" coordsize="255781,5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" path="m,l9632,,255781,294044,11771,585924r-8560,l247221,294044,,xe" fillcolor="#ef7218" stroked="f" strokeweight="0">
                  <v:stroke miterlimit="83231f" joinstyle="miter"/>
                  <v:path arrowok="t" textboxrect="0,0,255781,585924"/>
                </v:shape>
                <v:shape id="Shape 14" o:spid="_x0000_s1035" style="position:absolute;left:43085;top:289;width:2558;height:5859;visibility:visible;mso-wrap-style:square;v-text-anchor:top" coordsize="255782,58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" path="m,l8562,,255782,294044,10703,585924r-8562,l247217,294044,,xe" fillcolor="#ef7218" stroked="f" strokeweight="0">
                  <v:stroke miterlimit="83231f" joinstyle="miter"/>
                  <v:path arrowok="t" textboxrect="0,0,255782,585924"/>
                </v:shape>
                <v:shape id="Shape 15" o:spid="_x0000_s1036" style="position:absolute;left:49313;width:7920;height:6277;visibility:visible;mso-wrap-style:square;v-text-anchor:top" coordsize="791960,62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" path="m64221,30060v31027,-1087,55660,17167,64220,45090c128441,78337,129525,93367,130573,97677,203353,,375645,9670,433436,122340,480536,56897,541542,23614,622883,32197v97380,10756,163731,96590,168030,191007c791960,267218,791960,501149,791960,546221v-1047,51507,-46017,81554,-92033,62238c677461,598802,664602,581634,661387,558024v-1047,-9659,,-218908,-1047,-285442c660340,209261,629313,150264,557579,152400v-66352,2137,-96295,60084,-96295,120182c460201,345551,461285,474323,461285,547293v-1084,34341,-19288,57947,-49231,64385c367085,622409,330712,592363,330712,547293v-1084,-74042,,-202814,-1084,-275783c329628,209260,299685,152400,230119,152400v-65305,,-98463,57947,-99546,116962c129525,343407,130573,473251,130573,546221v,49361,-40671,79408,-86687,64384c20336,603093,6429,585924,2167,561243,1084,554804,1084,547293,1084,539781,,416377,,238234,1084,114843v,-9670,,-30060,2131,-38643c9644,47227,34241,30060,64221,30060xe" fillcolor="#ef7218" stroked="f" strokeweight="0">
                  <v:stroke miterlimit="83231f" joinstyle="miter"/>
                  <v:path arrowok="t" textboxrect="0,0,791960,627775"/>
                </v:shape>
                <v:shape id="Shape 16" o:spid="_x0000_s1037" style="position:absolute;top:8436;width:57150;height:0;visibility:visible;mso-wrap-style:square;v-text-anchor:top" coordsize="5715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" path="m5715000,l,e" filled="f" strokecolor="#ff6309">
                  <v:path arrowok="t" textboxrect="0,0,5715000,0"/>
                </v:shape>
                <v:rect id="Rectangle 25" o:spid="_x0000_s1038" style="position:absolute;left:1149;top:996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A9E4542" w14:textId="77777777" w:rsidR="00555443" w:rsidRDefault="00A07C9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39" style="position:absolute;left:1546;top:996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5E13F17" w14:textId="77777777" w:rsidR="00555443" w:rsidRDefault="00A07C9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40" style="position:absolute;left:1927;top:996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8E13DAA" w14:textId="77777777" w:rsidR="00555443" w:rsidRDefault="00A07C9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E0B77F9" w14:textId="57ED49D4" w:rsidR="00555443" w:rsidRDefault="00A07C92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45362727" w14:textId="77777777" w:rsidR="00997E65" w:rsidRDefault="00997E65">
      <w:pPr>
        <w:spacing w:after="98" w:line="259" w:lineRule="auto"/>
        <w:ind w:left="0" w:right="0" w:firstLine="0"/>
        <w:jc w:val="left"/>
      </w:pPr>
    </w:p>
    <w:p w14:paraId="59066BD0" w14:textId="77777777" w:rsidR="00555443" w:rsidRDefault="00A07C92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6662FB07" w14:textId="77777777" w:rsidR="00555443" w:rsidRDefault="00A07C92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7E452E08" w14:textId="77777777" w:rsidR="00555443" w:rsidRPr="00325A76" w:rsidRDefault="00A07C92">
      <w:pPr>
        <w:spacing w:after="100" w:line="259" w:lineRule="auto"/>
        <w:ind w:left="0" w:right="0" w:firstLine="0"/>
        <w:jc w:val="left"/>
        <w:rPr>
          <w:b/>
          <w:bCs/>
        </w:rPr>
      </w:pPr>
      <w:r>
        <w:t xml:space="preserve"> </w:t>
      </w:r>
    </w:p>
    <w:p w14:paraId="3F03D7BA" w14:textId="5833575C" w:rsidR="00555443" w:rsidRPr="00325A76" w:rsidRDefault="00A07C92" w:rsidP="00997E65">
      <w:pPr>
        <w:spacing w:after="5"/>
        <w:ind w:left="1426" w:right="49"/>
        <w:jc w:val="right"/>
        <w:rPr>
          <w:b/>
          <w:bCs/>
        </w:rPr>
      </w:pPr>
      <w:r w:rsidRPr="00325A76">
        <w:rPr>
          <w:b/>
          <w:bCs/>
        </w:rPr>
        <w:t xml:space="preserve">Sistema </w:t>
      </w:r>
      <w:r w:rsidR="7661EB50" w:rsidRPr="00325A76">
        <w:rPr>
          <w:b/>
          <w:bCs/>
        </w:rPr>
        <w:t>Unificado</w:t>
      </w:r>
      <w:r w:rsidR="201B5651" w:rsidRPr="00325A76">
        <w:rPr>
          <w:b/>
          <w:bCs/>
        </w:rPr>
        <w:t xml:space="preserve"> de Informac</w:t>
      </w:r>
      <w:r w:rsidR="25EB0E6A" w:rsidRPr="00325A76">
        <w:rPr>
          <w:b/>
          <w:bCs/>
        </w:rPr>
        <w:t>ión para los procesos del Cargo por Confiabilidad</w:t>
      </w:r>
      <w:r w:rsidRPr="00325A76">
        <w:rPr>
          <w:b/>
          <w:bCs/>
        </w:rPr>
        <w:t xml:space="preserve"> S</w:t>
      </w:r>
      <w:r w:rsidR="4FF0C56C" w:rsidRPr="00325A76">
        <w:rPr>
          <w:b/>
          <w:bCs/>
        </w:rPr>
        <w:t>UICC</w:t>
      </w:r>
      <w:r w:rsidRPr="00325A76">
        <w:rPr>
          <w:b/>
          <w:bCs/>
        </w:rPr>
        <w:t xml:space="preserve"> </w:t>
      </w:r>
    </w:p>
    <w:p w14:paraId="1177C6ED" w14:textId="734B7FD2" w:rsidR="00555443" w:rsidRPr="00325A76" w:rsidRDefault="00A07C92">
      <w:pPr>
        <w:spacing w:after="110"/>
        <w:ind w:left="10" w:right="49"/>
        <w:jc w:val="right"/>
        <w:rPr>
          <w:b/>
          <w:bCs/>
        </w:rPr>
      </w:pPr>
      <w:r w:rsidRPr="00325A76">
        <w:rPr>
          <w:b/>
          <w:bCs/>
        </w:rPr>
        <w:t>Resolución CREG 1</w:t>
      </w:r>
      <w:r w:rsidR="7E67288E" w:rsidRPr="00325A76">
        <w:rPr>
          <w:b/>
          <w:bCs/>
        </w:rPr>
        <w:t>01 024</w:t>
      </w:r>
      <w:r w:rsidRPr="00325A76">
        <w:rPr>
          <w:b/>
          <w:bCs/>
        </w:rPr>
        <w:t xml:space="preserve"> de 20</w:t>
      </w:r>
      <w:r w:rsidR="3F43CE40" w:rsidRPr="00325A76">
        <w:rPr>
          <w:b/>
          <w:bCs/>
        </w:rPr>
        <w:t>22</w:t>
      </w:r>
      <w:r w:rsidRPr="00325A76">
        <w:rPr>
          <w:b/>
          <w:bCs/>
        </w:rPr>
        <w:t xml:space="preserve"> </w:t>
      </w:r>
    </w:p>
    <w:p w14:paraId="3B172918" w14:textId="77777777" w:rsidR="00555443" w:rsidRPr="00325A76" w:rsidRDefault="00A07C92">
      <w:pPr>
        <w:spacing w:after="98" w:line="259" w:lineRule="auto"/>
        <w:ind w:left="0" w:right="0" w:firstLine="0"/>
        <w:jc w:val="right"/>
        <w:rPr>
          <w:b/>
          <w:bCs/>
        </w:rPr>
      </w:pPr>
      <w:r w:rsidRPr="00325A76">
        <w:rPr>
          <w:b/>
          <w:bCs/>
        </w:rPr>
        <w:t xml:space="preserve"> </w:t>
      </w:r>
    </w:p>
    <w:p w14:paraId="214E9604" w14:textId="77777777" w:rsidR="00997E65" w:rsidRPr="00325A76" w:rsidRDefault="00997E65">
      <w:pPr>
        <w:spacing w:after="100" w:line="259" w:lineRule="auto"/>
        <w:ind w:left="0" w:right="0" w:firstLine="0"/>
        <w:jc w:val="right"/>
        <w:rPr>
          <w:b/>
          <w:bCs/>
        </w:rPr>
      </w:pPr>
    </w:p>
    <w:p w14:paraId="02906400" w14:textId="4988D48A" w:rsidR="00555443" w:rsidRPr="00325A76" w:rsidRDefault="00A07C92">
      <w:pPr>
        <w:spacing w:after="100" w:line="259" w:lineRule="auto"/>
        <w:ind w:left="0" w:right="0" w:firstLine="0"/>
        <w:jc w:val="right"/>
        <w:rPr>
          <w:b/>
          <w:bCs/>
        </w:rPr>
      </w:pPr>
      <w:r w:rsidRPr="00325A76">
        <w:rPr>
          <w:b/>
          <w:bCs/>
        </w:rPr>
        <w:t xml:space="preserve"> </w:t>
      </w:r>
    </w:p>
    <w:p w14:paraId="78590526" w14:textId="77777777" w:rsidR="00555443" w:rsidRPr="00325A76" w:rsidRDefault="00A07C92">
      <w:pPr>
        <w:spacing w:after="98" w:line="259" w:lineRule="auto"/>
        <w:ind w:left="0" w:right="0" w:firstLine="0"/>
        <w:jc w:val="left"/>
        <w:rPr>
          <w:b/>
          <w:bCs/>
        </w:rPr>
      </w:pPr>
      <w:r w:rsidRPr="00325A76">
        <w:rPr>
          <w:b/>
          <w:bCs/>
        </w:rPr>
        <w:t xml:space="preserve"> </w:t>
      </w:r>
    </w:p>
    <w:p w14:paraId="0A278902" w14:textId="77777777" w:rsidR="00555443" w:rsidRPr="00325A76" w:rsidRDefault="00A07C92">
      <w:pPr>
        <w:spacing w:after="107"/>
        <w:ind w:left="10" w:right="49"/>
        <w:jc w:val="right"/>
        <w:rPr>
          <w:b/>
          <w:bCs/>
        </w:rPr>
      </w:pPr>
      <w:r w:rsidRPr="00325A76">
        <w:rPr>
          <w:rFonts w:ascii="Calibri" w:eastAsia="Calibri" w:hAnsi="Calibri" w:cs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5D8C17" wp14:editId="6FD403DA">
                <wp:simplePos x="0" y="0"/>
                <wp:positionH relativeFrom="page">
                  <wp:posOffset>173561</wp:posOffset>
                </wp:positionH>
                <wp:positionV relativeFrom="page">
                  <wp:posOffset>2714386</wp:posOffset>
                </wp:positionV>
                <wp:extent cx="141039" cy="2993884"/>
                <wp:effectExtent l="0" t="0" r="0" b="0"/>
                <wp:wrapSquare wrapText="bothSides"/>
                <wp:docPr id="6466" name="Group 6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039" cy="2993884"/>
                          <a:chOff x="0" y="0"/>
                          <a:chExt cx="141039" cy="2993884"/>
                        </a:xfrm>
                      </wpg:grpSpPr>
                      <wps:wsp>
                        <wps:cNvPr id="18" name="Rectangle 18"/>
                        <wps:cNvSpPr/>
                        <wps:spPr>
                          <a:xfrm rot="-5399999">
                            <a:off x="-1687726" y="1118575"/>
                            <a:ext cx="356303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9DBDE" w14:textId="77777777" w:rsidR="00555443" w:rsidRDefault="00A07C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Todos los derechos reservados para XM S.A.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 rot="-5399999">
                            <a:off x="70406" y="195738"/>
                            <a:ext cx="4676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E7AB8" w14:textId="77777777" w:rsidR="00555443" w:rsidRDefault="00A07C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 rot="-5399999">
                            <a:off x="37685" y="126441"/>
                            <a:ext cx="11221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4A463" w14:textId="77777777" w:rsidR="00555443" w:rsidRDefault="00A07C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 rot="-5399999">
                            <a:off x="70406" y="74961"/>
                            <a:ext cx="4676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64F03" w14:textId="77777777" w:rsidR="00555443" w:rsidRDefault="00A07C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 rot="-5399999">
                            <a:off x="37685" y="5663"/>
                            <a:ext cx="11221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652DD" w14:textId="77777777" w:rsidR="00555443" w:rsidRDefault="00A07C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 rot="-5399999">
                            <a:off x="70406" y="-45434"/>
                            <a:ext cx="4676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5DA25" w14:textId="77777777" w:rsidR="00555443" w:rsidRDefault="00A07C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 rot="-5399999">
                            <a:off x="70406" y="-82010"/>
                            <a:ext cx="4676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421C3" w14:textId="77777777" w:rsidR="00555443" w:rsidRDefault="00A07C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D8C17" id="Group 6466" o:spid="_x0000_s1041" style="position:absolute;left:0;text-align:left;margin-left:13.65pt;margin-top:213.75pt;width:11.1pt;height:235.75pt;z-index:251658240;mso-position-horizontal-relative:page;mso-position-vertical-relative:page" coordsize="1410,2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">
                <v:rect id="Rectangle 18" o:spid="_x0000_s1042" style="position:absolute;left:-16877;top:11186;width:35629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HlG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" filled="f" stroked="f">
                  <v:textbox inset="0,0,0,0">
                    <w:txbxContent>
                      <w:p w14:paraId="1F99DBDE" w14:textId="77777777" w:rsidR="00555443" w:rsidRDefault="00A07C9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808080"/>
                            <w:sz w:val="20"/>
                          </w:rPr>
                          <w:t>Todos los derechos reservados para XM S.A. E</w:t>
                        </w:r>
                      </w:p>
                    </w:txbxContent>
                  </v:textbox>
                </v:rect>
                <v:rect id="Rectangle 19" o:spid="_x0000_s1043" style="position:absolute;left:704;top:1957;width:468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" filled="f" stroked="f">
                  <v:textbox inset="0,0,0,0">
                    <w:txbxContent>
                      <w:p w14:paraId="1A3E7AB8" w14:textId="77777777" w:rsidR="00555443" w:rsidRDefault="00A07C9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80808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0" o:spid="_x0000_s1044" style="position:absolute;left:377;top:1264;width:1122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/9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NaHL+EHyOU/AAAA//8DAFBLAQItABQABgAIAAAAIQDb4fbL7gAAAIUBAAATAAAAAAAAAAAAAAAA&#10;AAAAAABbQ29udGVudF9UeXBlc10ueG1sUEsBAi0AFAAGAAgAAAAhAFr0LFu/AAAAFQEAAAsAAAAA&#10;AAAAAAAAAAAAHwEAAF9yZWxzLy5yZWxzUEsBAi0AFAAGAAgAAAAhADjOv/3BAAAA2wAAAA8AAAAA&#10;AAAAAAAAAAAABwIAAGRycy9kb3ducmV2LnhtbFBLBQYAAAAAAwADALcAAAD1AgAAAAA=&#10;" filled="f" stroked="f">
                  <v:textbox inset="0,0,0,0">
                    <w:txbxContent>
                      <w:p w14:paraId="3854A463" w14:textId="77777777" w:rsidR="00555443" w:rsidRDefault="00A07C9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808080"/>
                            <w:sz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21" o:spid="_x0000_s1045" style="position:absolute;left:704;top:749;width:468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mxQAAANs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" filled="f" stroked="f">
                  <v:textbox inset="0,0,0,0">
                    <w:txbxContent>
                      <w:p w14:paraId="23164F03" w14:textId="77777777" w:rsidR="00555443" w:rsidRDefault="00A07C9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80808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2" o:spid="_x0000_s1046" style="position:absolute;left:377;top:56;width:1122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QRxQAAANs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" filled="f" stroked="f">
                  <v:textbox inset="0,0,0,0">
                    <w:txbxContent>
                      <w:p w14:paraId="59A652DD" w14:textId="77777777" w:rsidR="00555443" w:rsidRDefault="00A07C9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808080"/>
                            <w:sz w:val="20"/>
                          </w:rPr>
                          <w:t>P</w:t>
                        </w:r>
                      </w:p>
                    </w:txbxContent>
                  </v:textbox>
                </v:rect>
                <v:rect id="Rectangle 23" o:spid="_x0000_s1047" style="position:absolute;left:704;top:-455;width:468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<v:textbox inset="0,0,0,0">
                    <w:txbxContent>
                      <w:p w14:paraId="2975DA25" w14:textId="77777777" w:rsidR="00555443" w:rsidRDefault="00A07C9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80808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4" o:spid="_x0000_s1048" style="position:absolute;left:704;top:-820;width:467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<v:textbox inset="0,0,0,0">
                    <w:txbxContent>
                      <w:p w14:paraId="5D8421C3" w14:textId="77777777" w:rsidR="00555443" w:rsidRDefault="00A07C9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80808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325A76">
        <w:rPr>
          <w:b/>
          <w:bCs/>
        </w:rPr>
        <w:t xml:space="preserve">DOCUMENTO TÉCNICO  </w:t>
      </w:r>
    </w:p>
    <w:p w14:paraId="29BFC20F" w14:textId="5681ACCE" w:rsidR="00555443" w:rsidRPr="00325A76" w:rsidRDefault="00A07C92">
      <w:pPr>
        <w:spacing w:after="110"/>
        <w:ind w:left="1854" w:right="49"/>
        <w:jc w:val="right"/>
        <w:rPr>
          <w:b/>
          <w:bCs/>
        </w:rPr>
      </w:pPr>
      <w:r w:rsidRPr="00325A76">
        <w:rPr>
          <w:b/>
          <w:bCs/>
        </w:rPr>
        <w:t>Definición de los canales formales y los pasos a seguir en caso de fallas en el S</w:t>
      </w:r>
      <w:r w:rsidR="4ADA6C98" w:rsidRPr="00325A76">
        <w:rPr>
          <w:b/>
          <w:bCs/>
        </w:rPr>
        <w:t>UICC</w:t>
      </w:r>
      <w:r w:rsidRPr="00325A76">
        <w:rPr>
          <w:b/>
          <w:bCs/>
        </w:rPr>
        <w:t xml:space="preserve"> </w:t>
      </w:r>
    </w:p>
    <w:p w14:paraId="3C8472FF" w14:textId="77777777" w:rsidR="00555443" w:rsidRDefault="00A07C92">
      <w:pPr>
        <w:spacing w:after="100" w:line="259" w:lineRule="auto"/>
        <w:ind w:left="0" w:right="0" w:firstLine="0"/>
        <w:jc w:val="right"/>
      </w:pPr>
      <w:r>
        <w:t xml:space="preserve"> </w:t>
      </w:r>
    </w:p>
    <w:p w14:paraId="403C674B" w14:textId="77777777" w:rsidR="00555443" w:rsidRDefault="00A07C92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68538D19" w14:textId="77777777" w:rsidR="00555443" w:rsidRDefault="00A07C92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6858E4A7" w14:textId="77777777" w:rsidR="00555443" w:rsidRDefault="00A07C92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3548BC13" w14:textId="77777777" w:rsidR="00555443" w:rsidRDefault="00A07C92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426403D6" w14:textId="77777777" w:rsidR="00555443" w:rsidRDefault="00A07C92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11F407E7" w14:textId="7BE694F4" w:rsidR="00555443" w:rsidRPr="00325A76" w:rsidRDefault="00A07C92">
      <w:pPr>
        <w:spacing w:after="5"/>
        <w:ind w:left="10" w:right="49"/>
        <w:jc w:val="right"/>
        <w:rPr>
          <w:b/>
          <w:bCs/>
        </w:rPr>
      </w:pPr>
      <w:r w:rsidRPr="00325A76">
        <w:rPr>
          <w:b/>
          <w:bCs/>
        </w:rPr>
        <w:t xml:space="preserve">Gerencia </w:t>
      </w:r>
      <w:r w:rsidR="00997E65" w:rsidRPr="00325A76">
        <w:rPr>
          <w:b/>
          <w:bCs/>
        </w:rPr>
        <w:t xml:space="preserve">de </w:t>
      </w:r>
      <w:r w:rsidRPr="00325A76">
        <w:rPr>
          <w:b/>
          <w:bCs/>
        </w:rPr>
        <w:t xml:space="preserve">Mercado de Energía Mayorista </w:t>
      </w:r>
    </w:p>
    <w:p w14:paraId="0004F31A" w14:textId="7FF1863D" w:rsidR="00555443" w:rsidRPr="00325A76" w:rsidRDefault="004750C9">
      <w:pPr>
        <w:spacing w:after="5"/>
        <w:ind w:left="10" w:right="49"/>
        <w:jc w:val="right"/>
        <w:rPr>
          <w:b/>
          <w:bCs/>
        </w:rPr>
      </w:pPr>
      <w:r w:rsidRPr="00325A76">
        <w:rPr>
          <w:b/>
          <w:bCs/>
        </w:rPr>
        <w:t>17</w:t>
      </w:r>
      <w:r w:rsidR="00A07C92" w:rsidRPr="00325A76">
        <w:rPr>
          <w:b/>
          <w:bCs/>
        </w:rPr>
        <w:t xml:space="preserve"> de </w:t>
      </w:r>
      <w:r w:rsidR="00174754" w:rsidRPr="00325A76">
        <w:rPr>
          <w:b/>
          <w:bCs/>
        </w:rPr>
        <w:t>abril</w:t>
      </w:r>
      <w:r w:rsidR="00A07C92" w:rsidRPr="00325A76">
        <w:rPr>
          <w:b/>
          <w:bCs/>
        </w:rPr>
        <w:t xml:space="preserve"> de 202</w:t>
      </w:r>
      <w:r w:rsidR="00174754" w:rsidRPr="00325A76">
        <w:rPr>
          <w:b/>
          <w:bCs/>
        </w:rPr>
        <w:t>3</w:t>
      </w:r>
    </w:p>
    <w:p w14:paraId="58EEEEE8" w14:textId="66C61787" w:rsidR="00555443" w:rsidRPr="00325A76" w:rsidRDefault="00555443">
      <w:pPr>
        <w:spacing w:after="319" w:line="259" w:lineRule="auto"/>
        <w:ind w:left="0" w:right="6" w:firstLine="0"/>
        <w:jc w:val="right"/>
        <w:rPr>
          <w:b/>
          <w:bCs/>
        </w:rPr>
      </w:pPr>
    </w:p>
    <w:p w14:paraId="0958F9E5" w14:textId="77777777" w:rsidR="00537A01" w:rsidRDefault="00537A01">
      <w:pPr>
        <w:spacing w:after="218" w:line="259" w:lineRule="auto"/>
        <w:ind w:left="0" w:right="2" w:firstLine="0"/>
        <w:jc w:val="center"/>
      </w:pPr>
    </w:p>
    <w:p w14:paraId="46AE0253" w14:textId="77777777" w:rsidR="00537A01" w:rsidRDefault="00537A01">
      <w:pPr>
        <w:spacing w:after="218" w:line="259" w:lineRule="auto"/>
        <w:ind w:left="0" w:right="2" w:firstLine="0"/>
        <w:jc w:val="center"/>
      </w:pPr>
    </w:p>
    <w:p w14:paraId="26918D1F" w14:textId="58817679" w:rsidR="00537A01" w:rsidRDefault="00537A01">
      <w:pPr>
        <w:spacing w:after="218" w:line="259" w:lineRule="auto"/>
        <w:ind w:left="0" w:right="2" w:firstLine="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9AAF764" wp14:editId="1CC69EE3">
                <wp:extent cx="1414811" cy="627775"/>
                <wp:effectExtent l="0" t="0" r="0" b="0"/>
                <wp:docPr id="6597" name="Group 6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811" cy="627775"/>
                          <a:chOff x="0" y="0"/>
                          <a:chExt cx="1414811" cy="627775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156250" y="22563"/>
                            <a:ext cx="437705" cy="599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705" h="599846">
                                <a:moveTo>
                                  <a:pt x="0" y="6410"/>
                                </a:moveTo>
                                <a:cubicBezTo>
                                  <a:pt x="0" y="6410"/>
                                  <a:pt x="0" y="6410"/>
                                  <a:pt x="8564" y="6410"/>
                                </a:cubicBezTo>
                                <a:cubicBezTo>
                                  <a:pt x="8564" y="6410"/>
                                  <a:pt x="8564" y="6410"/>
                                  <a:pt x="173374" y="202814"/>
                                </a:cubicBezTo>
                                <a:cubicBezTo>
                                  <a:pt x="173374" y="202814"/>
                                  <a:pt x="173374" y="202814"/>
                                  <a:pt x="318908" y="30024"/>
                                </a:cubicBezTo>
                                <a:cubicBezTo>
                                  <a:pt x="341410" y="3223"/>
                                  <a:pt x="380997" y="0"/>
                                  <a:pt x="407762" y="21440"/>
                                </a:cubicBezTo>
                                <a:cubicBezTo>
                                  <a:pt x="434491" y="44003"/>
                                  <a:pt x="437705" y="83697"/>
                                  <a:pt x="415239" y="110534"/>
                                </a:cubicBezTo>
                                <a:cubicBezTo>
                                  <a:pt x="415239" y="110534"/>
                                  <a:pt x="415239" y="110534"/>
                                  <a:pt x="255771" y="300454"/>
                                </a:cubicBezTo>
                                <a:cubicBezTo>
                                  <a:pt x="255771" y="300454"/>
                                  <a:pt x="255771" y="300454"/>
                                  <a:pt x="413108" y="489317"/>
                                </a:cubicBezTo>
                                <a:cubicBezTo>
                                  <a:pt x="435575" y="515071"/>
                                  <a:pt x="432360" y="555851"/>
                                  <a:pt x="405595" y="577311"/>
                                </a:cubicBezTo>
                                <a:cubicBezTo>
                                  <a:pt x="378867" y="599846"/>
                                  <a:pt x="339243" y="596627"/>
                                  <a:pt x="317860" y="569800"/>
                                </a:cubicBezTo>
                                <a:cubicBezTo>
                                  <a:pt x="317860" y="569800"/>
                                  <a:pt x="317860" y="569800"/>
                                  <a:pt x="173375" y="398105"/>
                                </a:cubicBezTo>
                                <a:cubicBezTo>
                                  <a:pt x="173375" y="398105"/>
                                  <a:pt x="173375" y="398105"/>
                                  <a:pt x="11772" y="592334"/>
                                </a:cubicBezTo>
                                <a:cubicBezTo>
                                  <a:pt x="11772" y="592334"/>
                                  <a:pt x="11772" y="592334"/>
                                  <a:pt x="2142" y="592334"/>
                                </a:cubicBezTo>
                                <a:cubicBezTo>
                                  <a:pt x="2142" y="592334"/>
                                  <a:pt x="2142" y="592334"/>
                                  <a:pt x="247210" y="300454"/>
                                </a:cubicBezTo>
                                <a:cubicBezTo>
                                  <a:pt x="247210" y="300454"/>
                                  <a:pt x="247210" y="300454"/>
                                  <a:pt x="0" y="64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2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30565" y="28973"/>
                            <a:ext cx="255774" cy="5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74" h="585924">
                                <a:moveTo>
                                  <a:pt x="0" y="0"/>
                                </a:moveTo>
                                <a:lnTo>
                                  <a:pt x="8564" y="0"/>
                                </a:lnTo>
                                <a:lnTo>
                                  <a:pt x="255774" y="294044"/>
                                </a:lnTo>
                                <a:lnTo>
                                  <a:pt x="10703" y="585924"/>
                                </a:lnTo>
                                <a:lnTo>
                                  <a:pt x="2143" y="585924"/>
                                </a:lnTo>
                                <a:lnTo>
                                  <a:pt x="246167" y="294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2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03811" y="28973"/>
                            <a:ext cx="255782" cy="5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82" h="585924">
                                <a:moveTo>
                                  <a:pt x="0" y="0"/>
                                </a:moveTo>
                                <a:lnTo>
                                  <a:pt x="9630" y="0"/>
                                </a:lnTo>
                                <a:lnTo>
                                  <a:pt x="255782" y="294044"/>
                                </a:lnTo>
                                <a:lnTo>
                                  <a:pt x="11772" y="585924"/>
                                </a:lnTo>
                                <a:lnTo>
                                  <a:pt x="3211" y="585924"/>
                                </a:lnTo>
                                <a:lnTo>
                                  <a:pt x="247218" y="294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2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8127" y="28973"/>
                            <a:ext cx="255778" cy="5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78" h="585924">
                                <a:moveTo>
                                  <a:pt x="0" y="0"/>
                                </a:moveTo>
                                <a:lnTo>
                                  <a:pt x="8560" y="0"/>
                                </a:lnTo>
                                <a:lnTo>
                                  <a:pt x="255778" y="294044"/>
                                </a:lnTo>
                                <a:lnTo>
                                  <a:pt x="11772" y="585924"/>
                                </a:lnTo>
                                <a:lnTo>
                                  <a:pt x="2139" y="585924"/>
                                </a:lnTo>
                                <a:lnTo>
                                  <a:pt x="247217" y="294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2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2442" y="28973"/>
                            <a:ext cx="255778" cy="5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78" h="585924">
                                <a:moveTo>
                                  <a:pt x="0" y="0"/>
                                </a:moveTo>
                                <a:lnTo>
                                  <a:pt x="8560" y="0"/>
                                </a:lnTo>
                                <a:lnTo>
                                  <a:pt x="255778" y="294044"/>
                                </a:lnTo>
                                <a:lnTo>
                                  <a:pt x="10699" y="585924"/>
                                </a:lnTo>
                                <a:lnTo>
                                  <a:pt x="2139" y="585924"/>
                                </a:lnTo>
                                <a:lnTo>
                                  <a:pt x="246149" y="294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2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5685" y="28973"/>
                            <a:ext cx="255781" cy="5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81" h="585924">
                                <a:moveTo>
                                  <a:pt x="0" y="0"/>
                                </a:moveTo>
                                <a:lnTo>
                                  <a:pt x="9632" y="0"/>
                                </a:lnTo>
                                <a:lnTo>
                                  <a:pt x="255781" y="294044"/>
                                </a:lnTo>
                                <a:lnTo>
                                  <a:pt x="11771" y="585924"/>
                                </a:lnTo>
                                <a:lnTo>
                                  <a:pt x="3211" y="585924"/>
                                </a:lnTo>
                                <a:lnTo>
                                  <a:pt x="247221" y="294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2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28973"/>
                            <a:ext cx="255782" cy="58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82" h="585924">
                                <a:moveTo>
                                  <a:pt x="0" y="0"/>
                                </a:moveTo>
                                <a:lnTo>
                                  <a:pt x="8562" y="0"/>
                                </a:lnTo>
                                <a:lnTo>
                                  <a:pt x="255782" y="294044"/>
                                </a:lnTo>
                                <a:lnTo>
                                  <a:pt x="10703" y="585924"/>
                                </a:lnTo>
                                <a:lnTo>
                                  <a:pt x="2141" y="585924"/>
                                </a:lnTo>
                                <a:lnTo>
                                  <a:pt x="247217" y="294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2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22851" y="0"/>
                            <a:ext cx="791960" cy="62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60" h="627775">
                                <a:moveTo>
                                  <a:pt x="64221" y="30060"/>
                                </a:moveTo>
                                <a:cubicBezTo>
                                  <a:pt x="95248" y="28973"/>
                                  <a:pt x="119881" y="47227"/>
                                  <a:pt x="128441" y="75150"/>
                                </a:cubicBezTo>
                                <a:cubicBezTo>
                                  <a:pt x="128441" y="78337"/>
                                  <a:pt x="129525" y="93367"/>
                                  <a:pt x="130573" y="97677"/>
                                </a:cubicBezTo>
                                <a:cubicBezTo>
                                  <a:pt x="203353" y="0"/>
                                  <a:pt x="375645" y="9670"/>
                                  <a:pt x="433436" y="122340"/>
                                </a:cubicBezTo>
                                <a:cubicBezTo>
                                  <a:pt x="480536" y="56897"/>
                                  <a:pt x="541542" y="23614"/>
                                  <a:pt x="622883" y="32197"/>
                                </a:cubicBezTo>
                                <a:cubicBezTo>
                                  <a:pt x="720263" y="42953"/>
                                  <a:pt x="786614" y="128787"/>
                                  <a:pt x="790913" y="223204"/>
                                </a:cubicBezTo>
                                <a:cubicBezTo>
                                  <a:pt x="791960" y="267218"/>
                                  <a:pt x="791960" y="501149"/>
                                  <a:pt x="791960" y="546221"/>
                                </a:cubicBezTo>
                                <a:cubicBezTo>
                                  <a:pt x="790913" y="597728"/>
                                  <a:pt x="745943" y="627775"/>
                                  <a:pt x="699927" y="608459"/>
                                </a:cubicBezTo>
                                <a:cubicBezTo>
                                  <a:pt x="677461" y="598802"/>
                                  <a:pt x="664602" y="581634"/>
                                  <a:pt x="661387" y="558024"/>
                                </a:cubicBezTo>
                                <a:cubicBezTo>
                                  <a:pt x="660340" y="548365"/>
                                  <a:pt x="661387" y="339116"/>
                                  <a:pt x="660340" y="272582"/>
                                </a:cubicBezTo>
                                <a:cubicBezTo>
                                  <a:pt x="660340" y="209261"/>
                                  <a:pt x="629313" y="150264"/>
                                  <a:pt x="557579" y="152400"/>
                                </a:cubicBezTo>
                                <a:cubicBezTo>
                                  <a:pt x="491227" y="154537"/>
                                  <a:pt x="461284" y="212484"/>
                                  <a:pt x="461284" y="272582"/>
                                </a:cubicBezTo>
                                <a:cubicBezTo>
                                  <a:pt x="460201" y="345551"/>
                                  <a:pt x="461285" y="474323"/>
                                  <a:pt x="461285" y="547293"/>
                                </a:cubicBezTo>
                                <a:cubicBezTo>
                                  <a:pt x="460201" y="581634"/>
                                  <a:pt x="441997" y="605240"/>
                                  <a:pt x="412054" y="611678"/>
                                </a:cubicBezTo>
                                <a:cubicBezTo>
                                  <a:pt x="367085" y="622409"/>
                                  <a:pt x="330712" y="592363"/>
                                  <a:pt x="330712" y="547293"/>
                                </a:cubicBezTo>
                                <a:cubicBezTo>
                                  <a:pt x="329628" y="473251"/>
                                  <a:pt x="330712" y="344479"/>
                                  <a:pt x="329628" y="271510"/>
                                </a:cubicBezTo>
                                <a:cubicBezTo>
                                  <a:pt x="329628" y="209260"/>
                                  <a:pt x="299685" y="152400"/>
                                  <a:pt x="230119" y="152400"/>
                                </a:cubicBezTo>
                                <a:cubicBezTo>
                                  <a:pt x="164814" y="152400"/>
                                  <a:pt x="131656" y="210347"/>
                                  <a:pt x="130573" y="269362"/>
                                </a:cubicBezTo>
                                <a:cubicBezTo>
                                  <a:pt x="129525" y="343407"/>
                                  <a:pt x="130573" y="473251"/>
                                  <a:pt x="130573" y="546221"/>
                                </a:cubicBezTo>
                                <a:cubicBezTo>
                                  <a:pt x="130573" y="595582"/>
                                  <a:pt x="89902" y="625629"/>
                                  <a:pt x="43886" y="610605"/>
                                </a:cubicBezTo>
                                <a:cubicBezTo>
                                  <a:pt x="20336" y="603093"/>
                                  <a:pt x="6429" y="585924"/>
                                  <a:pt x="2167" y="561243"/>
                                </a:cubicBezTo>
                                <a:cubicBezTo>
                                  <a:pt x="1084" y="554804"/>
                                  <a:pt x="1084" y="547293"/>
                                  <a:pt x="1084" y="539781"/>
                                </a:cubicBezTo>
                                <a:cubicBezTo>
                                  <a:pt x="0" y="416377"/>
                                  <a:pt x="0" y="238234"/>
                                  <a:pt x="1084" y="114843"/>
                                </a:cubicBezTo>
                                <a:cubicBezTo>
                                  <a:pt x="1084" y="105173"/>
                                  <a:pt x="1084" y="84783"/>
                                  <a:pt x="3215" y="76200"/>
                                </a:cubicBezTo>
                                <a:cubicBezTo>
                                  <a:pt x="9644" y="47227"/>
                                  <a:pt x="34241" y="30060"/>
                                  <a:pt x="64221" y="3006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21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>
            <w:pict>
              <v:group id="Group 6597" style="width:111.4pt;height:49.45pt;mso-position-horizontal-relative:char;mso-position-vertical-relative:line" coordsize="14148,6277" o:spid="_x0000_s1026" w14:anchorId="17572C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">
                <v:shape id="Shape 93" style="position:absolute;left:1562;top:225;width:4377;height:5999;visibility:visible;mso-wrap-style:square;v-text-anchor:top" coordsize="437705,599846" o:spid="_x0000_s1027" fillcolor="#ef7218" stroked="f" strokeweight="0" path="m,6410v,,,,8564,c8564,6410,8564,6410,173374,202814v,,,,145534,-172790c341410,3223,380997,,407762,21440v26729,22563,29943,62257,7477,89094c415239,110534,415239,110534,255771,300454v,,,,157337,188863c435575,515071,432360,555851,405595,577311v-26728,22535,-66352,19316,-87735,-7511c317860,569800,317860,569800,173375,398105v,,,,-161603,194229c11772,592334,11772,592334,2142,592334v,,,,245068,-291880c247210,300454,247210,300454,,64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">
                  <v:stroke miterlimit="83231f" joinstyle="miter"/>
                  <v:path textboxrect="0,0,437705,599846" arrowok="t"/>
                </v:shape>
                <v:shape id="Shape 94" style="position:absolute;left:1305;top:289;width:2558;height:5859;visibility:visible;mso-wrap-style:square;v-text-anchor:top" coordsize="255774,585924" o:spid="_x0000_s1028" fillcolor="#ef7218" stroked="f" strokeweight="0" path="m,l8564,,255774,294044,10703,585924r-8560,l246167,29404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">
                  <v:stroke miterlimit="83231f" joinstyle="miter"/>
                  <v:path textboxrect="0,0,255774,585924" arrowok="t"/>
                </v:shape>
                <v:shape id="Shape 95" style="position:absolute;left:1038;top:289;width:2557;height:5859;visibility:visible;mso-wrap-style:square;v-text-anchor:top" coordsize="255782,585924" o:spid="_x0000_s1029" fillcolor="#ef7218" stroked="f" strokeweight="0" path="m,l9630,,255782,294044,11772,585924r-8561,l247218,29404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">
                  <v:stroke miterlimit="83231f" joinstyle="miter"/>
                  <v:path textboxrect="0,0,255782,585924" arrowok="t"/>
                </v:shape>
                <v:shape id="Shape 96" style="position:absolute;left:781;top:289;width:2558;height:5859;visibility:visible;mso-wrap-style:square;v-text-anchor:top" coordsize="255778,585924" o:spid="_x0000_s1030" fillcolor="#ef7218" stroked="f" strokeweight="0" path="m,l8560,,255778,294044,11772,585924r-9633,l247217,29404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">
                  <v:stroke miterlimit="83231f" joinstyle="miter"/>
                  <v:path textboxrect="0,0,255778,585924" arrowok="t"/>
                </v:shape>
                <v:shape id="Shape 97" style="position:absolute;left:524;top:289;width:2558;height:5859;visibility:visible;mso-wrap-style:square;v-text-anchor:top" coordsize="255778,585924" o:spid="_x0000_s1031" fillcolor="#ef7218" stroked="f" strokeweight="0" path="m,l8560,,255778,294044,10699,585924r-8560,l246149,29404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">
                  <v:stroke miterlimit="83231f" joinstyle="miter"/>
                  <v:path textboxrect="0,0,255778,585924" arrowok="t"/>
                </v:shape>
                <v:shape id="Shape 98" style="position:absolute;left:256;top:289;width:2558;height:5859;visibility:visible;mso-wrap-style:square;v-text-anchor:top" coordsize="255781,585924" o:spid="_x0000_s1032" fillcolor="#ef7218" stroked="f" strokeweight="0" path="m,l9632,,255781,294044,11771,585924r-8560,l247221,29404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">
                  <v:stroke miterlimit="83231f" joinstyle="miter"/>
                  <v:path textboxrect="0,0,255781,585924" arrowok="t"/>
                </v:shape>
                <v:shape id="Shape 99" style="position:absolute;top:289;width:2557;height:5859;visibility:visible;mso-wrap-style:square;v-text-anchor:top" coordsize="255782,585924" o:spid="_x0000_s1033" fillcolor="#ef7218" stroked="f" strokeweight="0" path="m,l8562,,255782,294044,10703,585924r-8562,l247217,29404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">
                  <v:stroke miterlimit="83231f" joinstyle="miter"/>
                  <v:path textboxrect="0,0,255782,585924" arrowok="t"/>
                </v:shape>
                <v:shape id="Shape 100" style="position:absolute;left:6228;width:7920;height:6277;visibility:visible;mso-wrap-style:square;v-text-anchor:top" coordsize="791960,627775" o:spid="_x0000_s1034" fillcolor="#ef7218" stroked="f" strokeweight="0" path="m64221,30060v31027,-1087,55660,17167,64220,45090c128441,78337,129525,93367,130573,97677,203353,,375645,9670,433436,122340,480536,56897,541542,23614,622883,32197v97380,10756,163731,96590,168030,191007c791960,267218,791960,501149,791960,546221v-1047,51507,-46017,81554,-92033,62238c677461,598802,664602,581634,661387,558024v-1047,-9659,,-218908,-1047,-285442c660340,209261,629313,150264,557579,152400v-66352,2137,-96295,60084,-96295,120182c460201,345551,461285,474323,461285,547293v-1084,34341,-19288,57947,-49231,64385c367085,622409,330712,592363,330712,547293v-1084,-74042,,-202814,-1084,-275783c329628,209260,299685,152400,230119,152400v-65305,,-98463,57947,-99546,116962c129525,343407,130573,473251,130573,546221v,49361,-40671,79408,-86687,64384c20336,603093,6429,585924,2167,561243,1084,554804,1084,547293,1084,539781,,416377,,238234,1084,114843v,-9670,,-30060,2131,-38643c9644,47227,34241,30060,64221,300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">
                  <v:stroke miterlimit="83231f" joinstyle="miter"/>
                  <v:path textboxrect="0,0,791960,627775" arrowok="t"/>
                </v:shape>
                <w10:anchorlock/>
              </v:group>
            </w:pict>
          </mc:Fallback>
        </mc:AlternateContent>
      </w:r>
    </w:p>
    <w:p w14:paraId="6150188A" w14:textId="1C9BF84E" w:rsidR="00555443" w:rsidRDefault="00A07C92">
      <w:pPr>
        <w:spacing w:after="218" w:line="259" w:lineRule="auto"/>
        <w:ind w:left="0" w:right="2" w:firstLine="0"/>
        <w:jc w:val="center"/>
      </w:pPr>
      <w:r>
        <w:lastRenderedPageBreak/>
        <w:t xml:space="preserve"> </w:t>
      </w:r>
    </w:p>
    <w:p w14:paraId="58CA612A" w14:textId="77777777" w:rsidR="00555443" w:rsidRDefault="00A07C92">
      <w:pPr>
        <w:spacing w:after="98" w:line="259" w:lineRule="auto"/>
        <w:ind w:left="0" w:right="63" w:firstLine="0"/>
        <w:jc w:val="center"/>
      </w:pPr>
      <w:r>
        <w:t xml:space="preserve">CONTENIDO </w:t>
      </w:r>
    </w:p>
    <w:p w14:paraId="66FE6BD6" w14:textId="77777777" w:rsidR="00555443" w:rsidRDefault="00A07C92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497BD9F1" w14:textId="77777777" w:rsidR="00555443" w:rsidRDefault="00A07C92">
      <w:pPr>
        <w:spacing w:after="98" w:line="259" w:lineRule="auto"/>
        <w:ind w:left="0" w:right="0" w:firstLine="0"/>
        <w:jc w:val="left"/>
      </w:pPr>
      <w:r>
        <w:t xml:space="preserve"> </w:t>
      </w:r>
    </w:p>
    <w:sdt>
      <w:sdtPr>
        <w:id w:val="-1696540050"/>
        <w:docPartObj>
          <w:docPartGallery w:val="Table of Contents"/>
        </w:docPartObj>
      </w:sdtPr>
      <w:sdtContent>
        <w:p w14:paraId="3DA246F3" w14:textId="749592D8" w:rsidR="000D4F24" w:rsidRDefault="00A07C92">
          <w:pPr>
            <w:pStyle w:val="TDC1"/>
            <w:tabs>
              <w:tab w:val="left" w:pos="440"/>
              <w:tab w:val="right" w:leader="dot" w:pos="889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14669316" w:history="1">
            <w:r w:rsidR="000D4F24" w:rsidRPr="004E588A">
              <w:rPr>
                <w:rStyle w:val="Hipervnculo"/>
                <w:bCs/>
                <w:noProof/>
              </w:rPr>
              <w:t>1.</w:t>
            </w:r>
            <w:r w:rsidR="000D4F24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0D4F24" w:rsidRPr="004E588A">
              <w:rPr>
                <w:rStyle w:val="Hipervnculo"/>
                <w:noProof/>
              </w:rPr>
              <w:t>Objetivo</w:t>
            </w:r>
            <w:r w:rsidR="000D4F24">
              <w:rPr>
                <w:noProof/>
                <w:webHidden/>
              </w:rPr>
              <w:tab/>
            </w:r>
            <w:r w:rsidR="000D4F24">
              <w:rPr>
                <w:noProof/>
                <w:webHidden/>
              </w:rPr>
              <w:fldChar w:fldCharType="begin"/>
            </w:r>
            <w:r w:rsidR="000D4F24">
              <w:rPr>
                <w:noProof/>
                <w:webHidden/>
              </w:rPr>
              <w:instrText xml:space="preserve"> PAGEREF _Toc114669316 \h </w:instrText>
            </w:r>
            <w:r w:rsidR="000D4F24">
              <w:rPr>
                <w:noProof/>
                <w:webHidden/>
              </w:rPr>
            </w:r>
            <w:r w:rsidR="000D4F24">
              <w:rPr>
                <w:noProof/>
                <w:webHidden/>
              </w:rPr>
              <w:fldChar w:fldCharType="separate"/>
            </w:r>
            <w:r w:rsidR="004111B2">
              <w:rPr>
                <w:noProof/>
                <w:webHidden/>
              </w:rPr>
              <w:t>2</w:t>
            </w:r>
            <w:r w:rsidR="000D4F24">
              <w:rPr>
                <w:noProof/>
                <w:webHidden/>
              </w:rPr>
              <w:fldChar w:fldCharType="end"/>
            </w:r>
          </w:hyperlink>
        </w:p>
        <w:p w14:paraId="1588A947" w14:textId="756409F5" w:rsidR="000D4F24" w:rsidRDefault="00000000">
          <w:pPr>
            <w:pStyle w:val="TDC1"/>
            <w:tabs>
              <w:tab w:val="left" w:pos="440"/>
              <w:tab w:val="right" w:leader="dot" w:pos="889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4669317" w:history="1">
            <w:r w:rsidR="000D4F24" w:rsidRPr="004E588A">
              <w:rPr>
                <w:rStyle w:val="Hipervnculo"/>
                <w:bCs/>
                <w:noProof/>
              </w:rPr>
              <w:t>2.</w:t>
            </w:r>
            <w:r w:rsidR="000D4F24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0D4F24" w:rsidRPr="004E588A">
              <w:rPr>
                <w:rStyle w:val="Hipervnculo"/>
                <w:noProof/>
              </w:rPr>
              <w:t>Antecedentes</w:t>
            </w:r>
            <w:r w:rsidR="000D4F24">
              <w:rPr>
                <w:noProof/>
                <w:webHidden/>
              </w:rPr>
              <w:tab/>
            </w:r>
            <w:r w:rsidR="000D4F24">
              <w:rPr>
                <w:noProof/>
                <w:webHidden/>
              </w:rPr>
              <w:fldChar w:fldCharType="begin"/>
            </w:r>
            <w:r w:rsidR="000D4F24">
              <w:rPr>
                <w:noProof/>
                <w:webHidden/>
              </w:rPr>
              <w:instrText xml:space="preserve"> PAGEREF _Toc114669317 \h </w:instrText>
            </w:r>
            <w:r w:rsidR="000D4F24">
              <w:rPr>
                <w:noProof/>
                <w:webHidden/>
              </w:rPr>
            </w:r>
            <w:r w:rsidR="000D4F24">
              <w:rPr>
                <w:noProof/>
                <w:webHidden/>
              </w:rPr>
              <w:fldChar w:fldCharType="separate"/>
            </w:r>
            <w:r w:rsidR="004111B2">
              <w:rPr>
                <w:noProof/>
                <w:webHidden/>
              </w:rPr>
              <w:t>2</w:t>
            </w:r>
            <w:r w:rsidR="000D4F24">
              <w:rPr>
                <w:noProof/>
                <w:webHidden/>
              </w:rPr>
              <w:fldChar w:fldCharType="end"/>
            </w:r>
          </w:hyperlink>
        </w:p>
        <w:p w14:paraId="36D2C9D5" w14:textId="1ADA4ADD" w:rsidR="000D4F24" w:rsidRDefault="00000000">
          <w:pPr>
            <w:pStyle w:val="TDC1"/>
            <w:tabs>
              <w:tab w:val="left" w:pos="440"/>
              <w:tab w:val="right" w:leader="dot" w:pos="889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4669318" w:history="1">
            <w:r w:rsidR="000D4F24" w:rsidRPr="004E588A">
              <w:rPr>
                <w:rStyle w:val="Hipervnculo"/>
                <w:bCs/>
                <w:noProof/>
              </w:rPr>
              <w:t>3.</w:t>
            </w:r>
            <w:r w:rsidR="000D4F24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0D4F24" w:rsidRPr="004E588A">
              <w:rPr>
                <w:rStyle w:val="Hipervnculo"/>
                <w:noProof/>
              </w:rPr>
              <w:t>Canal formal para la remisión de información de las convocatorias públicas</w:t>
            </w:r>
            <w:r w:rsidR="000D4F24">
              <w:rPr>
                <w:noProof/>
                <w:webHidden/>
              </w:rPr>
              <w:tab/>
            </w:r>
            <w:r w:rsidR="000D4F24">
              <w:rPr>
                <w:noProof/>
                <w:webHidden/>
              </w:rPr>
              <w:fldChar w:fldCharType="begin"/>
            </w:r>
            <w:r w:rsidR="000D4F24">
              <w:rPr>
                <w:noProof/>
                <w:webHidden/>
              </w:rPr>
              <w:instrText xml:space="preserve"> PAGEREF _Toc114669318 \h </w:instrText>
            </w:r>
            <w:r w:rsidR="000D4F24">
              <w:rPr>
                <w:noProof/>
                <w:webHidden/>
              </w:rPr>
            </w:r>
            <w:r w:rsidR="000D4F24">
              <w:rPr>
                <w:noProof/>
                <w:webHidden/>
              </w:rPr>
              <w:fldChar w:fldCharType="separate"/>
            </w:r>
            <w:r w:rsidR="004111B2">
              <w:rPr>
                <w:noProof/>
                <w:webHidden/>
              </w:rPr>
              <w:t>2</w:t>
            </w:r>
            <w:r w:rsidR="000D4F24">
              <w:rPr>
                <w:noProof/>
                <w:webHidden/>
              </w:rPr>
              <w:fldChar w:fldCharType="end"/>
            </w:r>
          </w:hyperlink>
        </w:p>
        <w:p w14:paraId="4F95BD54" w14:textId="40110104" w:rsidR="000D4F24" w:rsidRDefault="00000000">
          <w:pPr>
            <w:pStyle w:val="TDC1"/>
            <w:tabs>
              <w:tab w:val="left" w:pos="440"/>
              <w:tab w:val="right" w:leader="dot" w:pos="889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4669319" w:history="1">
            <w:r w:rsidR="000D4F24" w:rsidRPr="004E588A">
              <w:rPr>
                <w:rStyle w:val="Hipervnculo"/>
                <w:bCs/>
                <w:noProof/>
              </w:rPr>
              <w:t>4.</w:t>
            </w:r>
            <w:r w:rsidR="000D4F24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0D4F24" w:rsidRPr="004E588A">
              <w:rPr>
                <w:rStyle w:val="Hipervnculo"/>
                <w:noProof/>
              </w:rPr>
              <w:t>Canales formales para comunicación con el Administrador del SICEP en caso de falla de la plataforma</w:t>
            </w:r>
            <w:r w:rsidR="000D4F24">
              <w:rPr>
                <w:noProof/>
                <w:webHidden/>
              </w:rPr>
              <w:tab/>
            </w:r>
            <w:r w:rsidR="000D4F24">
              <w:rPr>
                <w:noProof/>
                <w:webHidden/>
              </w:rPr>
              <w:fldChar w:fldCharType="begin"/>
            </w:r>
            <w:r w:rsidR="000D4F24">
              <w:rPr>
                <w:noProof/>
                <w:webHidden/>
              </w:rPr>
              <w:instrText xml:space="preserve"> PAGEREF _Toc114669319 \h </w:instrText>
            </w:r>
            <w:r w:rsidR="000D4F24">
              <w:rPr>
                <w:noProof/>
                <w:webHidden/>
              </w:rPr>
            </w:r>
            <w:r w:rsidR="000D4F24">
              <w:rPr>
                <w:noProof/>
                <w:webHidden/>
              </w:rPr>
              <w:fldChar w:fldCharType="separate"/>
            </w:r>
            <w:r w:rsidR="004111B2">
              <w:rPr>
                <w:noProof/>
                <w:webHidden/>
              </w:rPr>
              <w:t>3</w:t>
            </w:r>
            <w:r w:rsidR="000D4F24">
              <w:rPr>
                <w:noProof/>
                <w:webHidden/>
              </w:rPr>
              <w:fldChar w:fldCharType="end"/>
            </w:r>
          </w:hyperlink>
        </w:p>
        <w:p w14:paraId="3E8D2E43" w14:textId="06719273" w:rsidR="000D4F24" w:rsidRDefault="00000000">
          <w:pPr>
            <w:pStyle w:val="TDC1"/>
            <w:tabs>
              <w:tab w:val="left" w:pos="440"/>
              <w:tab w:val="right" w:leader="dot" w:pos="889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4669320" w:history="1">
            <w:r w:rsidR="000D4F24" w:rsidRPr="004E588A">
              <w:rPr>
                <w:rStyle w:val="Hipervnculo"/>
                <w:bCs/>
                <w:noProof/>
              </w:rPr>
              <w:t>5.</w:t>
            </w:r>
            <w:r w:rsidR="000D4F24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0D4F24" w:rsidRPr="004E588A">
              <w:rPr>
                <w:rStyle w:val="Hipervnculo"/>
                <w:noProof/>
              </w:rPr>
              <w:t>Procedimiento ante fallas en el canal formal para la remisión de información de las convocatorias públicas</w:t>
            </w:r>
            <w:r w:rsidR="000D4F24">
              <w:rPr>
                <w:noProof/>
                <w:webHidden/>
              </w:rPr>
              <w:tab/>
            </w:r>
            <w:r w:rsidR="000D4F24">
              <w:rPr>
                <w:noProof/>
                <w:webHidden/>
              </w:rPr>
              <w:fldChar w:fldCharType="begin"/>
            </w:r>
            <w:r w:rsidR="000D4F24">
              <w:rPr>
                <w:noProof/>
                <w:webHidden/>
              </w:rPr>
              <w:instrText xml:space="preserve"> PAGEREF _Toc114669320 \h </w:instrText>
            </w:r>
            <w:r w:rsidR="000D4F24">
              <w:rPr>
                <w:noProof/>
                <w:webHidden/>
              </w:rPr>
            </w:r>
            <w:r w:rsidR="000D4F24">
              <w:rPr>
                <w:noProof/>
                <w:webHidden/>
              </w:rPr>
              <w:fldChar w:fldCharType="separate"/>
            </w:r>
            <w:r w:rsidR="004111B2">
              <w:rPr>
                <w:noProof/>
                <w:webHidden/>
              </w:rPr>
              <w:t>3</w:t>
            </w:r>
            <w:r w:rsidR="000D4F24">
              <w:rPr>
                <w:noProof/>
                <w:webHidden/>
              </w:rPr>
              <w:fldChar w:fldCharType="end"/>
            </w:r>
          </w:hyperlink>
        </w:p>
        <w:p w14:paraId="493485A6" w14:textId="3D999673" w:rsidR="000D4F24" w:rsidRDefault="00000000">
          <w:pPr>
            <w:pStyle w:val="TDC1"/>
            <w:tabs>
              <w:tab w:val="left" w:pos="440"/>
              <w:tab w:val="right" w:leader="dot" w:pos="889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4669321" w:history="1">
            <w:r w:rsidR="000D4F24" w:rsidRPr="004E588A">
              <w:rPr>
                <w:rStyle w:val="Hipervnculo"/>
                <w:bCs/>
                <w:noProof/>
              </w:rPr>
              <w:t>6.</w:t>
            </w:r>
            <w:r w:rsidR="000D4F24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0D4F24" w:rsidRPr="004E588A">
              <w:rPr>
                <w:rStyle w:val="Hipervnculo"/>
                <w:noProof/>
              </w:rPr>
              <w:t>Salvamento y responsabilidades</w:t>
            </w:r>
            <w:r w:rsidR="000D4F24">
              <w:rPr>
                <w:noProof/>
                <w:webHidden/>
              </w:rPr>
              <w:tab/>
            </w:r>
            <w:r w:rsidR="000D4F24">
              <w:rPr>
                <w:noProof/>
                <w:webHidden/>
              </w:rPr>
              <w:fldChar w:fldCharType="begin"/>
            </w:r>
            <w:r w:rsidR="000D4F24">
              <w:rPr>
                <w:noProof/>
                <w:webHidden/>
              </w:rPr>
              <w:instrText xml:space="preserve"> PAGEREF _Toc114669321 \h </w:instrText>
            </w:r>
            <w:r w:rsidR="000D4F24">
              <w:rPr>
                <w:noProof/>
                <w:webHidden/>
              </w:rPr>
            </w:r>
            <w:r w:rsidR="000D4F24">
              <w:rPr>
                <w:noProof/>
                <w:webHidden/>
              </w:rPr>
              <w:fldChar w:fldCharType="separate"/>
            </w:r>
            <w:r w:rsidR="004111B2">
              <w:rPr>
                <w:noProof/>
                <w:webHidden/>
              </w:rPr>
              <w:t>5</w:t>
            </w:r>
            <w:r w:rsidR="000D4F24">
              <w:rPr>
                <w:noProof/>
                <w:webHidden/>
              </w:rPr>
              <w:fldChar w:fldCharType="end"/>
            </w:r>
          </w:hyperlink>
        </w:p>
        <w:p w14:paraId="57A93FDD" w14:textId="77777777" w:rsidR="00555443" w:rsidRDefault="00A07C92">
          <w:r>
            <w:fldChar w:fldCharType="end"/>
          </w:r>
        </w:p>
      </w:sdtContent>
    </w:sdt>
    <w:p w14:paraId="1303E8C4" w14:textId="77777777" w:rsidR="00555443" w:rsidRDefault="00A07C92">
      <w:pPr>
        <w:spacing w:after="98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E5E021A" wp14:editId="7783A171">
                <wp:simplePos x="0" y="0"/>
                <wp:positionH relativeFrom="page">
                  <wp:posOffset>1083945</wp:posOffset>
                </wp:positionH>
                <wp:positionV relativeFrom="page">
                  <wp:posOffset>9411970</wp:posOffset>
                </wp:positionV>
                <wp:extent cx="5600700" cy="114300"/>
                <wp:effectExtent l="0" t="0" r="0" b="0"/>
                <wp:wrapTopAndBottom/>
                <wp:docPr id="6599" name="Group 6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114300"/>
                          <a:chOff x="0" y="0"/>
                          <a:chExt cx="5600700" cy="114300"/>
                        </a:xfrm>
                      </wpg:grpSpPr>
                      <wps:wsp>
                        <wps:cNvPr id="7885" name="Shape 7885"/>
                        <wps:cNvSpPr/>
                        <wps:spPr>
                          <a:xfrm>
                            <a:off x="0" y="0"/>
                            <a:ext cx="56007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1430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  <a:lnTo>
                                  <a:pt x="56007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0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>
              <v:group id="Group 6599" style="position:absolute;margin-left:85.35pt;margin-top:741.1pt;width:441pt;height:9pt;z-index:251658241;mso-position-horizontal-relative:page;mso-position-vertical-relative:page" coordsize="56007,1143" o:spid="_x0000_s1026" w14:anchorId="4446C1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">
                <v:shape id="Shape 7885" style="position:absolute;width:56007;height:1143;visibility:visible;mso-wrap-style:square;v-text-anchor:top" coordsize="5600700,114300" o:spid="_x0000_s1027" fillcolor="#409" stroked="f" strokeweight="0" path="m,l5600700,r,114300l,1143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">
                  <v:stroke miterlimit="83231f" joinstyle="miter"/>
                  <v:path textboxrect="0,0,5600700,114300" arrowok="t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0FD571F3" wp14:editId="0A814189">
                <wp:simplePos x="0" y="0"/>
                <wp:positionH relativeFrom="page">
                  <wp:posOffset>173561</wp:posOffset>
                </wp:positionH>
                <wp:positionV relativeFrom="page">
                  <wp:posOffset>4209810</wp:posOffset>
                </wp:positionV>
                <wp:extent cx="141039" cy="2703943"/>
                <wp:effectExtent l="0" t="0" r="0" b="0"/>
                <wp:wrapTopAndBottom/>
                <wp:docPr id="6600" name="Group 6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039" cy="2703943"/>
                          <a:chOff x="0" y="0"/>
                          <a:chExt cx="141039" cy="2703943"/>
                        </a:xfrm>
                      </wpg:grpSpPr>
                      <wps:wsp>
                        <wps:cNvPr id="103" name="Rectangle 103"/>
                        <wps:cNvSpPr/>
                        <wps:spPr>
                          <a:xfrm rot="-5399999">
                            <a:off x="-1495350" y="1021011"/>
                            <a:ext cx="317828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66CB0" w14:textId="77777777" w:rsidR="00555443" w:rsidRDefault="00A07C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Todos los derechos reservados XM S.A.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 rot="-5399999">
                            <a:off x="70406" y="195358"/>
                            <a:ext cx="4676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81DB9" w14:textId="77777777" w:rsidR="00555443" w:rsidRDefault="00A07C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 rot="-5399999">
                            <a:off x="37685" y="126061"/>
                            <a:ext cx="11221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D8BD7" w14:textId="77777777" w:rsidR="00555443" w:rsidRDefault="00A07C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 rot="-5399999">
                            <a:off x="70406" y="74962"/>
                            <a:ext cx="4676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BC4FE" w14:textId="77777777" w:rsidR="00555443" w:rsidRDefault="00A07C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 rot="-5399999">
                            <a:off x="37685" y="5664"/>
                            <a:ext cx="11221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41380" w14:textId="77777777" w:rsidR="00555443" w:rsidRDefault="00A07C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 rot="-5399999">
                            <a:off x="70406" y="-45433"/>
                            <a:ext cx="4676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2235C" w14:textId="77777777" w:rsidR="00555443" w:rsidRDefault="00A07C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 rot="-5399999">
                            <a:off x="70406" y="-82009"/>
                            <a:ext cx="4676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7CF41" w14:textId="77777777" w:rsidR="00555443" w:rsidRDefault="00A07C9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80808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571F3" id="Group 6600" o:spid="_x0000_s1049" style="position:absolute;margin-left:13.65pt;margin-top:331.5pt;width:11.1pt;height:212.9pt;z-index:251658242;mso-position-horizontal-relative:page;mso-position-vertical-relative:page" coordsize="1410,27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">
                <v:rect id="Rectangle 103" o:spid="_x0000_s1050" style="position:absolute;left:-14953;top:10210;width:31782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<v:textbox inset="0,0,0,0">
                    <w:txbxContent>
                      <w:p w14:paraId="53F66CB0" w14:textId="77777777" w:rsidR="00555443" w:rsidRDefault="00A07C9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808080"/>
                            <w:sz w:val="20"/>
                          </w:rPr>
                          <w:t>Todos los derechos reservados XM S.A. E</w:t>
                        </w:r>
                      </w:p>
                    </w:txbxContent>
                  </v:textbox>
                </v:rect>
                <v:rect id="Rectangle 104" o:spid="_x0000_s1051" style="position:absolute;left:704;top:1953;width:468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<v:textbox inset="0,0,0,0">
                    <w:txbxContent>
                      <w:p w14:paraId="39B81DB9" w14:textId="77777777" w:rsidR="00555443" w:rsidRDefault="00A07C9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80808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05" o:spid="_x0000_s1052" style="position:absolute;left:377;top:1260;width:1122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<v:textbox inset="0,0,0,0">
                    <w:txbxContent>
                      <w:p w14:paraId="606D8BD7" w14:textId="77777777" w:rsidR="00555443" w:rsidRDefault="00A07C9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808080"/>
                            <w:sz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06" o:spid="_x0000_s1053" style="position:absolute;left:704;top:749;width:468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<v:textbox inset="0,0,0,0">
                    <w:txbxContent>
                      <w:p w14:paraId="788BC4FE" w14:textId="77777777" w:rsidR="00555443" w:rsidRDefault="00A07C9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80808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07" o:spid="_x0000_s1054" style="position:absolute;left:377;top:56;width:1122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" filled="f" stroked="f">
                  <v:textbox inset="0,0,0,0">
                    <w:txbxContent>
                      <w:p w14:paraId="22041380" w14:textId="77777777" w:rsidR="00555443" w:rsidRDefault="00A07C9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808080"/>
                            <w:sz w:val="20"/>
                          </w:rPr>
                          <w:t>P</w:t>
                        </w:r>
                      </w:p>
                    </w:txbxContent>
                  </v:textbox>
                </v:rect>
                <v:rect id="Rectangle 108" o:spid="_x0000_s1055" style="position:absolute;left:704;top:-455;width:468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nQ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rTyjEygl38AAAD//wMAUEsBAi0AFAAGAAgAAAAhANvh9svuAAAAhQEAABMAAAAAAAAA&#10;AAAAAAAAAAAAAFtDb250ZW50X1R5cGVzXS54bWxQSwECLQAUAAYACAAAACEAWvQsW78AAAAVAQAA&#10;CwAAAAAAAAAAAAAAAAAfAQAAX3JlbHMvLnJlbHNQSwECLQAUAAYACAAAACEAxsyp0MYAAADcAAAA&#10;DwAAAAAAAAAAAAAAAAAHAgAAZHJzL2Rvd25yZXYueG1sUEsFBgAAAAADAAMAtwAAAPoCAAAAAA==&#10;" filled="f" stroked="f">
                  <v:textbox inset="0,0,0,0">
                    <w:txbxContent>
                      <w:p w14:paraId="1952235C" w14:textId="77777777" w:rsidR="00555443" w:rsidRDefault="00A07C9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80808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09" o:spid="_x0000_s1056" style="position:absolute;left:704;top:-820;width:467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" filled="f" stroked="f">
                  <v:textbox inset="0,0,0,0">
                    <w:txbxContent>
                      <w:p w14:paraId="0767CF41" w14:textId="77777777" w:rsidR="00555443" w:rsidRDefault="00A07C9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80808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14:paraId="180554C3" w14:textId="77777777" w:rsidR="00555443" w:rsidRDefault="00A07C92">
      <w:pPr>
        <w:spacing w:after="98" w:line="259" w:lineRule="auto"/>
        <w:ind w:left="0" w:right="2" w:firstLine="0"/>
        <w:jc w:val="center"/>
      </w:pPr>
      <w:r>
        <w:t xml:space="preserve"> </w:t>
      </w:r>
    </w:p>
    <w:p w14:paraId="1F91811A" w14:textId="77777777" w:rsidR="00555443" w:rsidRDefault="00A07C92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2C128821" w14:textId="77777777" w:rsidR="00555443" w:rsidRDefault="00A07C92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5DFD30FB" w14:textId="77777777" w:rsidR="00555443" w:rsidRDefault="00A07C92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554CE29A" w14:textId="77777777" w:rsidR="00555443" w:rsidRDefault="00A07C92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04962826" w14:textId="3B0127C6" w:rsidR="00997E65" w:rsidRDefault="00A07C92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7B2F378E" w14:textId="77777777" w:rsidR="00555443" w:rsidRDefault="00A07C92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5D734C44" w14:textId="77777777" w:rsidR="00555443" w:rsidRDefault="00A07C92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2B41B0BC" w14:textId="77777777" w:rsidR="00555443" w:rsidRDefault="00A07C92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753A0A9C" w14:textId="77777777" w:rsidR="00325A76" w:rsidRDefault="00325A76">
      <w:pPr>
        <w:spacing w:after="160" w:line="259" w:lineRule="auto"/>
        <w:ind w:left="0" w:right="0" w:firstLine="0"/>
        <w:jc w:val="left"/>
        <w:rPr>
          <w:b/>
        </w:rPr>
      </w:pPr>
      <w:bookmarkStart w:id="0" w:name="_Toc114669316"/>
      <w:r>
        <w:br w:type="page"/>
      </w:r>
    </w:p>
    <w:p w14:paraId="1225E295" w14:textId="00EBE843" w:rsidR="00555443" w:rsidRDefault="00A07C92">
      <w:pPr>
        <w:pStyle w:val="Ttulo1"/>
        <w:ind w:left="693" w:hanging="708"/>
      </w:pPr>
      <w:r>
        <w:lastRenderedPageBreak/>
        <w:t>Objetivo</w:t>
      </w:r>
      <w:bookmarkEnd w:id="0"/>
      <w:r>
        <w:t xml:space="preserve"> </w:t>
      </w:r>
    </w:p>
    <w:p w14:paraId="52723024" w14:textId="50D8DCEF" w:rsidR="00555443" w:rsidRDefault="00A07C92" w:rsidP="09A12BFA">
      <w:pPr>
        <w:ind w:left="-5" w:right="0"/>
      </w:pPr>
      <w:r>
        <w:t xml:space="preserve">Informar los canales de comunicación establecidos </w:t>
      </w:r>
      <w:r w:rsidR="000844FF">
        <w:t xml:space="preserve">por el Administrador del Sistema de Intercambios Comerciales </w:t>
      </w:r>
      <w:r w:rsidR="00DE3839">
        <w:t>-</w:t>
      </w:r>
      <w:r w:rsidR="000844FF">
        <w:t>ASIC</w:t>
      </w:r>
      <w:r w:rsidR="00DE3839">
        <w:t>-</w:t>
      </w:r>
      <w:r w:rsidR="000844FF">
        <w:t xml:space="preserve"> en calidad de administrador del </w:t>
      </w:r>
      <w:r w:rsidR="0051480E">
        <w:t xml:space="preserve">Sistema </w:t>
      </w:r>
      <w:r w:rsidR="00C06B9B">
        <w:t>U</w:t>
      </w:r>
      <w:r w:rsidR="0051480E">
        <w:t xml:space="preserve">nificado de </w:t>
      </w:r>
      <w:r w:rsidR="00C06B9B">
        <w:t>I</w:t>
      </w:r>
      <w:r w:rsidR="0051480E">
        <w:t>nformación para los procesos del Cargo por Confiabilidad</w:t>
      </w:r>
      <w:r w:rsidR="420D67A2">
        <w:t xml:space="preserve"> –</w:t>
      </w:r>
      <w:r w:rsidR="00DB49DA">
        <w:t>SUICC</w:t>
      </w:r>
      <w:r w:rsidR="28151707">
        <w:t>–</w:t>
      </w:r>
      <w:r w:rsidR="000844FF">
        <w:t xml:space="preserve"> </w:t>
      </w:r>
      <w:r>
        <w:t xml:space="preserve">para la remisión de información </w:t>
      </w:r>
      <w:r w:rsidR="000844FF">
        <w:t xml:space="preserve">correspondiente </w:t>
      </w:r>
      <w:r w:rsidR="00DB49DA">
        <w:t xml:space="preserve">a los mecanismos habilitados de asignación de </w:t>
      </w:r>
      <w:proofErr w:type="spellStart"/>
      <w:r w:rsidR="00DB49DA">
        <w:t>OEF</w:t>
      </w:r>
      <w:proofErr w:type="spellEnd"/>
      <w:r w:rsidR="00DB49DA">
        <w:t xml:space="preserve"> del cargo por confiabilidad</w:t>
      </w:r>
      <w:r>
        <w:t xml:space="preserve"> y los pasos a seguir en caso de falla</w:t>
      </w:r>
      <w:r w:rsidR="000844FF">
        <w:t>s</w:t>
      </w:r>
      <w:r>
        <w:t xml:space="preserve"> del S</w:t>
      </w:r>
      <w:r w:rsidR="00DB49DA">
        <w:t>UICC</w:t>
      </w:r>
      <w:r>
        <w:t xml:space="preserve"> de conformidad con la Resolución CREG 1</w:t>
      </w:r>
      <w:r w:rsidR="00DB49DA">
        <w:t>01 024</w:t>
      </w:r>
      <w:r>
        <w:t xml:space="preserve"> de 20</w:t>
      </w:r>
      <w:r w:rsidR="00DB49DA">
        <w:t>22</w:t>
      </w:r>
      <w:r>
        <w:t xml:space="preserve">. </w:t>
      </w:r>
    </w:p>
    <w:p w14:paraId="01ADAFE5" w14:textId="77777777" w:rsidR="00555443" w:rsidRDefault="00A07C92">
      <w:pPr>
        <w:spacing w:after="220" w:line="259" w:lineRule="auto"/>
        <w:ind w:left="0" w:right="0" w:firstLine="0"/>
        <w:jc w:val="left"/>
      </w:pPr>
      <w:r>
        <w:t xml:space="preserve"> </w:t>
      </w:r>
    </w:p>
    <w:p w14:paraId="7F419D5C" w14:textId="77777777" w:rsidR="00555443" w:rsidRDefault="00A07C92">
      <w:pPr>
        <w:pStyle w:val="Ttulo1"/>
        <w:ind w:left="693" w:hanging="708"/>
      </w:pPr>
      <w:bookmarkStart w:id="1" w:name="_Toc114669317"/>
      <w:r>
        <w:t>Antecedentes</w:t>
      </w:r>
      <w:bookmarkEnd w:id="1"/>
      <w:r>
        <w:t xml:space="preserve"> </w:t>
      </w:r>
    </w:p>
    <w:p w14:paraId="133EC2F8" w14:textId="22338B65" w:rsidR="00555443" w:rsidRDefault="00A07C92">
      <w:pPr>
        <w:ind w:left="-5" w:right="0"/>
      </w:pPr>
      <w:r>
        <w:t xml:space="preserve">En cumplimiento </w:t>
      </w:r>
      <w:r w:rsidR="000844FF">
        <w:t>con</w:t>
      </w:r>
      <w:r>
        <w:t xml:space="preserve"> lo establecido en la Resolución CREG 1</w:t>
      </w:r>
      <w:r w:rsidR="00DB49DA">
        <w:t>01 024</w:t>
      </w:r>
      <w:r>
        <w:t xml:space="preserve"> de 20</w:t>
      </w:r>
      <w:r w:rsidR="00DB49DA">
        <w:t>22</w:t>
      </w:r>
      <w:r w:rsidRPr="09A12BFA">
        <w:rPr>
          <w:i/>
          <w:iCs/>
        </w:rPr>
        <w:t xml:space="preserve">, “Por la cual </w:t>
      </w:r>
      <w:r w:rsidR="00DB49DA" w:rsidRPr="09A12BFA">
        <w:rPr>
          <w:i/>
          <w:iCs/>
        </w:rPr>
        <w:t>se definen los procedimientos para las subastas del Cargo por Confiabilidad en el mercado mayorista de energía</w:t>
      </w:r>
      <w:r w:rsidRPr="09A12BFA">
        <w:rPr>
          <w:i/>
          <w:iCs/>
        </w:rPr>
        <w:t>”</w:t>
      </w:r>
      <w:r>
        <w:t>, el ASIC</w:t>
      </w:r>
      <w:r w:rsidR="000844FF">
        <w:t xml:space="preserve"> </w:t>
      </w:r>
      <w:r>
        <w:t xml:space="preserve">puso a disposición de los agentes del mercado y del público en general, el </w:t>
      </w:r>
      <w:r w:rsidR="00DB49DA">
        <w:t>SUICC</w:t>
      </w:r>
      <w:r>
        <w:t xml:space="preserve">, el cual consiste en una plataforma que tiene, entre otros, el propósito de </w:t>
      </w:r>
      <w:r w:rsidR="00C54BD4">
        <w:t xml:space="preserve">unificar </w:t>
      </w:r>
      <w:r w:rsidR="000844FF">
        <w:t>la</w:t>
      </w:r>
      <w:r>
        <w:t xml:space="preserve"> información </w:t>
      </w:r>
      <w:r w:rsidR="00C54BD4">
        <w:t xml:space="preserve">para los procesos de asignación de </w:t>
      </w:r>
      <w:proofErr w:type="spellStart"/>
      <w:r w:rsidR="00C54BD4">
        <w:t>OEF</w:t>
      </w:r>
      <w:proofErr w:type="spellEnd"/>
      <w:r w:rsidR="00C54BD4">
        <w:t xml:space="preserve"> del cargo por confiabilidad, y será el único mecanismo que los participantes de una subasta o quienes pretendan obtener asignaciones de obligaciones de energía firme a través de cualquiera de los mecanismos establecidos por la regulación, deberán utilizar para presentar documentación, declarar e intercambiar información con el Administrador del SIC</w:t>
      </w:r>
      <w:r w:rsidR="0043230B">
        <w:t>.</w:t>
      </w:r>
    </w:p>
    <w:p w14:paraId="4FDD4DA7" w14:textId="31485FC1" w:rsidR="00555443" w:rsidRDefault="00332794">
      <w:pPr>
        <w:ind w:left="-5" w:right="0"/>
      </w:pPr>
      <w:r>
        <w:t>D</w:t>
      </w:r>
      <w:r w:rsidR="00A07C92">
        <w:t xml:space="preserve">entro de este documento se establecen: </w:t>
      </w:r>
    </w:p>
    <w:p w14:paraId="77F8F155" w14:textId="378F418D" w:rsidR="00555443" w:rsidRDefault="00A07C92">
      <w:pPr>
        <w:numPr>
          <w:ilvl w:val="0"/>
          <w:numId w:val="1"/>
        </w:numPr>
        <w:spacing w:after="0"/>
        <w:ind w:right="0" w:hanging="720"/>
      </w:pPr>
      <w:r>
        <w:t xml:space="preserve">Los canales formales de comunicación entre los </w:t>
      </w:r>
      <w:r w:rsidR="00332794">
        <w:t>participantes</w:t>
      </w:r>
      <w:r>
        <w:t xml:space="preserve"> y el ASIC en su calidad de Administrador del S</w:t>
      </w:r>
      <w:r w:rsidR="00332794">
        <w:t>UICC</w:t>
      </w:r>
      <w:r>
        <w:t xml:space="preserve"> durante el período </w:t>
      </w:r>
      <w:r w:rsidR="00332794">
        <w:t xml:space="preserve">de asignación de </w:t>
      </w:r>
      <w:proofErr w:type="spellStart"/>
      <w:r w:rsidR="00332794">
        <w:t>OEF</w:t>
      </w:r>
      <w:proofErr w:type="spellEnd"/>
      <w:r w:rsidR="00332794">
        <w:t xml:space="preserve"> del cargo por confiabilidad</w:t>
      </w:r>
      <w:r w:rsidR="006E5846">
        <w:t>.</w:t>
      </w:r>
    </w:p>
    <w:p w14:paraId="244F38C6" w14:textId="0198A225" w:rsidR="00555443" w:rsidRDefault="00A07C92">
      <w:pPr>
        <w:numPr>
          <w:ilvl w:val="0"/>
          <w:numId w:val="1"/>
        </w:numPr>
        <w:ind w:right="0" w:hanging="720"/>
      </w:pPr>
      <w:r>
        <w:t xml:space="preserve">Se definen los procedimientos que se deben seguir en caso de falla de esos canales formales o del </w:t>
      </w:r>
      <w:r w:rsidR="00332794">
        <w:t>SUICC</w:t>
      </w:r>
      <w:r>
        <w:t xml:space="preserve">. </w:t>
      </w:r>
    </w:p>
    <w:p w14:paraId="0E41D72E" w14:textId="77777777" w:rsidR="00555443" w:rsidRDefault="00A07C92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0EE8AB9F" w14:textId="57912607" w:rsidR="00555443" w:rsidRDefault="00A07C92">
      <w:pPr>
        <w:pStyle w:val="Ttulo1"/>
        <w:ind w:left="693" w:hanging="708"/>
      </w:pPr>
      <w:bookmarkStart w:id="2" w:name="_Toc114669318"/>
      <w:r>
        <w:t xml:space="preserve">Canal formal para la remisión de información </w:t>
      </w:r>
      <w:bookmarkEnd w:id="2"/>
    </w:p>
    <w:p w14:paraId="0F0CB72D" w14:textId="610AD262" w:rsidR="00555443" w:rsidRDefault="00A46B82">
      <w:pPr>
        <w:ind w:left="-5" w:right="0"/>
      </w:pPr>
      <w:r>
        <w:t xml:space="preserve">La </w:t>
      </w:r>
      <w:r w:rsidR="00B54973">
        <w:t>plataforma</w:t>
      </w:r>
      <w:r>
        <w:t xml:space="preserve"> SUICC</w:t>
      </w:r>
      <w:r w:rsidR="00F070D4">
        <w:t>, se</w:t>
      </w:r>
      <w:r w:rsidR="00B54973">
        <w:t xml:space="preserve"> </w:t>
      </w:r>
      <w:r w:rsidR="00F070D4">
        <w:t xml:space="preserve">ha definido </w:t>
      </w:r>
      <w:r w:rsidR="00B54973">
        <w:t xml:space="preserve">como canal de </w:t>
      </w:r>
      <w:r w:rsidR="3349AB32">
        <w:t>comunicaciones entre</w:t>
      </w:r>
      <w:r w:rsidR="00B54973">
        <w:t xml:space="preserve"> e</w:t>
      </w:r>
      <w:r w:rsidR="00A07C92">
        <w:t xml:space="preserve">l ASIC </w:t>
      </w:r>
      <w:r w:rsidR="00FB4AB1">
        <w:t>y</w:t>
      </w:r>
      <w:r w:rsidR="00A07C92">
        <w:t xml:space="preserve"> los </w:t>
      </w:r>
      <w:r w:rsidR="00332794">
        <w:t xml:space="preserve">participantes </w:t>
      </w:r>
      <w:r w:rsidR="007626C7">
        <w:t xml:space="preserve">en cualquiera de los mecanismos </w:t>
      </w:r>
      <w:r w:rsidR="00332794">
        <w:t xml:space="preserve">de asignación de </w:t>
      </w:r>
      <w:proofErr w:type="spellStart"/>
      <w:r w:rsidR="00332794">
        <w:t>OEF</w:t>
      </w:r>
      <w:proofErr w:type="spellEnd"/>
      <w:r w:rsidR="00332794">
        <w:t xml:space="preserve"> del cargo por confiabilidad</w:t>
      </w:r>
      <w:r w:rsidR="00A07C92">
        <w:t xml:space="preserve">. </w:t>
      </w:r>
    </w:p>
    <w:p w14:paraId="75DBE69A" w14:textId="6922D4EB" w:rsidR="00555443" w:rsidRDefault="00A07C92">
      <w:pPr>
        <w:ind w:left="-5" w:right="0"/>
      </w:pPr>
      <w:r>
        <w:t xml:space="preserve">El </w:t>
      </w:r>
      <w:r w:rsidR="00332794">
        <w:t>SUICC</w:t>
      </w:r>
      <w:r>
        <w:t xml:space="preserve">, es definido como el canal principal de comunicación mediante el cual los </w:t>
      </w:r>
      <w:r w:rsidR="00332794">
        <w:t>participantes</w:t>
      </w:r>
      <w:r>
        <w:t xml:space="preserve"> deben realizar la entrega de información. </w:t>
      </w:r>
    </w:p>
    <w:p w14:paraId="102A9710" w14:textId="716DAEBE" w:rsidR="00555443" w:rsidRDefault="00A07C92">
      <w:pPr>
        <w:ind w:left="-5" w:right="0"/>
      </w:pPr>
      <w:r>
        <w:t>Para acceder al S</w:t>
      </w:r>
      <w:r w:rsidR="00332794">
        <w:t>UICC</w:t>
      </w:r>
      <w:r>
        <w:t xml:space="preserve"> puede ingresar desde la página de inicio de XM, </w:t>
      </w:r>
      <w:hyperlink r:id="rId8">
        <w:r w:rsidRPr="09A12BFA">
          <w:rPr>
            <w:color w:val="0000FF"/>
            <w:u w:val="single"/>
          </w:rPr>
          <w:t>www.xm.com.co</w:t>
        </w:r>
      </w:hyperlink>
      <w:hyperlink r:id="rId9">
        <w:r>
          <w:t>,</w:t>
        </w:r>
      </w:hyperlink>
      <w:r>
        <w:t xml:space="preserve"> o directamente a través del enlace </w:t>
      </w:r>
      <w:r w:rsidR="3BA6D13E">
        <w:t>https://suicc.xm.com.co/</w:t>
      </w:r>
      <w:r w:rsidR="7D01EC0C">
        <w:t xml:space="preserve">. </w:t>
      </w:r>
    </w:p>
    <w:p w14:paraId="4CF1F0B1" w14:textId="05914275" w:rsidR="00555443" w:rsidRDefault="00A07C92">
      <w:pPr>
        <w:ind w:left="-5" w:right="0"/>
      </w:pPr>
      <w:r>
        <w:t>El S</w:t>
      </w:r>
      <w:r w:rsidR="00332794">
        <w:t>UICC</w:t>
      </w:r>
      <w:r>
        <w:t xml:space="preserve">, ha sido construido sobre servicios externos en la nube, lo que garantiza </w:t>
      </w:r>
      <w:r w:rsidR="00AF236A">
        <w:t xml:space="preserve">la </w:t>
      </w:r>
      <w:r>
        <w:t xml:space="preserve">disponibilidad de la plataforma para minimizar la probabilidad de falla.  </w:t>
      </w:r>
    </w:p>
    <w:p w14:paraId="78AB92C2" w14:textId="77777777" w:rsidR="00555443" w:rsidRDefault="00555443">
      <w:pPr>
        <w:sectPr w:rsidR="00555443">
          <w:headerReference w:type="even" r:id="rId10"/>
          <w:headerReference w:type="default" r:id="rId11"/>
          <w:headerReference w:type="first" r:id="rId12"/>
          <w:footnotePr>
            <w:numRestart w:val="eachPage"/>
          </w:footnotePr>
          <w:pgSz w:w="12242" w:h="15842"/>
          <w:pgMar w:top="794" w:right="1638" w:bottom="1757" w:left="1702" w:header="720" w:footer="720" w:gutter="0"/>
          <w:pgNumType w:start="0"/>
          <w:cols w:space="720"/>
          <w:titlePg/>
        </w:sectPr>
      </w:pPr>
    </w:p>
    <w:p w14:paraId="692A2239" w14:textId="5F179FD4" w:rsidR="00555443" w:rsidRDefault="00A07C92">
      <w:pPr>
        <w:ind w:left="-5" w:right="0"/>
      </w:pPr>
      <w:r>
        <w:lastRenderedPageBreak/>
        <w:t>La información contenida en la plataforma se clasifica como pública o confidencial, en ambos casos, el</w:t>
      </w:r>
      <w:r w:rsidR="009F1828">
        <w:t xml:space="preserve"> SUICC</w:t>
      </w:r>
      <w:r>
        <w:t xml:space="preserve">, garantiza la integridad de los documentos a través de la firma electrónica requerida </w:t>
      </w:r>
      <w:r w:rsidR="00AF236A">
        <w:t>al momento de</w:t>
      </w:r>
      <w:r w:rsidR="004E7210">
        <w:t xml:space="preserve"> </w:t>
      </w:r>
      <w:r w:rsidR="0089496F">
        <w:t xml:space="preserve">subir </w:t>
      </w:r>
      <w:r>
        <w:t>la información en la plataforma. Para garantizar la custodia de la información confidencial, el S</w:t>
      </w:r>
      <w:r w:rsidR="009F1828">
        <w:t>UICC</w:t>
      </w:r>
      <w:r>
        <w:t xml:space="preserve"> </w:t>
      </w:r>
      <w:r w:rsidRPr="00B65C56">
        <w:t xml:space="preserve">cuenta con perfiles de </w:t>
      </w:r>
      <w:r w:rsidR="00AF236A" w:rsidRPr="00B65C56">
        <w:t>U</w:t>
      </w:r>
      <w:r w:rsidRPr="00B65C56">
        <w:t xml:space="preserve">suarios </w:t>
      </w:r>
      <w:r w:rsidR="00AF236A" w:rsidRPr="00B65C56">
        <w:t xml:space="preserve">autenticados, </w:t>
      </w:r>
      <w:r w:rsidRPr="00B65C56">
        <w:t>cuyos permisos les permiten acceder únicamente a la información</w:t>
      </w:r>
      <w:r w:rsidR="34C3F26C" w:rsidRPr="00B65C56">
        <w:t xml:space="preserve"> privada correspondiente</w:t>
      </w:r>
      <w:r w:rsidRPr="00B65C56">
        <w:t>, mediante el uso de sus credenciales de autenticación</w:t>
      </w:r>
      <w:r w:rsidR="00AE21F5" w:rsidRPr="00B65C56">
        <w:t>.</w:t>
      </w:r>
      <w:r>
        <w:t xml:space="preserve"> </w:t>
      </w:r>
    </w:p>
    <w:p w14:paraId="106FC764" w14:textId="285B7749" w:rsidR="00555443" w:rsidRDefault="00A07C92">
      <w:pPr>
        <w:ind w:left="-5" w:right="0"/>
      </w:pPr>
      <w:r>
        <w:t>Considerando las características del S</w:t>
      </w:r>
      <w:r w:rsidR="009F1828">
        <w:t>UICC</w:t>
      </w:r>
      <w:r>
        <w:t xml:space="preserve">, </w:t>
      </w:r>
      <w:r w:rsidR="00547091">
        <w:t xml:space="preserve">donde se refleja el tiempo restante para la finalización de cada etapa, </w:t>
      </w:r>
      <w:r>
        <w:t xml:space="preserve">los </w:t>
      </w:r>
      <w:r w:rsidR="00AF236A">
        <w:t>U</w:t>
      </w:r>
      <w:r>
        <w:t xml:space="preserve">suarios </w:t>
      </w:r>
      <w:r w:rsidR="00AF236A">
        <w:t xml:space="preserve">autenticados </w:t>
      </w:r>
      <w:r>
        <w:t xml:space="preserve">podrán subir su información con anterioridad a los vencimientos </w:t>
      </w:r>
      <w:r w:rsidR="00AF236A">
        <w:t>de</w:t>
      </w:r>
      <w:r>
        <w:t xml:space="preserve"> cada etapa. El ASIC, como administrador del S</w:t>
      </w:r>
      <w:r w:rsidR="009F1828">
        <w:t>UICC</w:t>
      </w:r>
      <w:r>
        <w:t xml:space="preserve">, garantiza la debida custodia de la información y </w:t>
      </w:r>
      <w:r w:rsidR="00AF236A">
        <w:t xml:space="preserve">su </w:t>
      </w:r>
      <w:r>
        <w:t xml:space="preserve">confidencialidad. </w:t>
      </w:r>
    </w:p>
    <w:p w14:paraId="2B410346" w14:textId="77777777" w:rsidR="00555443" w:rsidRDefault="00A07C92">
      <w:pPr>
        <w:spacing w:after="220" w:line="259" w:lineRule="auto"/>
        <w:ind w:left="0" w:right="0" w:firstLine="0"/>
        <w:jc w:val="left"/>
      </w:pPr>
      <w:r>
        <w:rPr>
          <w:color w:val="FF6A13"/>
        </w:rPr>
        <w:t xml:space="preserve"> </w:t>
      </w:r>
    </w:p>
    <w:p w14:paraId="782753E4" w14:textId="0D378F00" w:rsidR="00555443" w:rsidRDefault="00A07C92">
      <w:pPr>
        <w:pStyle w:val="Ttulo1"/>
        <w:ind w:left="-5"/>
      </w:pPr>
      <w:bookmarkStart w:id="3" w:name="_Toc114669319"/>
      <w:r>
        <w:t>Canales formales para comunicación con el Administrador del S</w:t>
      </w:r>
      <w:r w:rsidR="009F1828">
        <w:t>UICC</w:t>
      </w:r>
      <w:r>
        <w:t xml:space="preserve"> en caso de falla </w:t>
      </w:r>
      <w:r w:rsidR="00DD3472">
        <w:t>de la plataforma</w:t>
      </w:r>
      <w:bookmarkEnd w:id="3"/>
      <w:r w:rsidR="00DD3472">
        <w:t xml:space="preserve"> </w:t>
      </w:r>
    </w:p>
    <w:p w14:paraId="17CA4C44" w14:textId="57FBFB3E" w:rsidR="00555443" w:rsidRDefault="00A07C92">
      <w:pPr>
        <w:ind w:left="-5" w:right="0"/>
      </w:pPr>
      <w:r>
        <w:t>El ASIC, como administrador del S</w:t>
      </w:r>
      <w:r w:rsidR="009F1828">
        <w:t>UICC</w:t>
      </w:r>
      <w:r>
        <w:t xml:space="preserve">, cuenta con canales de comunicación que pueden ser utilizados ante casos de falla </w:t>
      </w:r>
      <w:r w:rsidR="00D90656">
        <w:t>de la</w:t>
      </w:r>
      <w:r w:rsidR="005B5E00">
        <w:t xml:space="preserve"> plataforma SUICC </w:t>
      </w:r>
      <w:r>
        <w:t xml:space="preserve">durante el período de </w:t>
      </w:r>
      <w:r w:rsidR="00DE6C3B">
        <w:t>ejecución</w:t>
      </w:r>
      <w:r w:rsidR="007D530F">
        <w:t xml:space="preserve"> </w:t>
      </w:r>
      <w:r>
        <w:t>de</w:t>
      </w:r>
      <w:r w:rsidR="009F1828">
        <w:t xml:space="preserve"> los mecanismos </w:t>
      </w:r>
      <w:r w:rsidR="009F1828" w:rsidRPr="00C54BD4">
        <w:t xml:space="preserve">de asignación de </w:t>
      </w:r>
      <w:proofErr w:type="spellStart"/>
      <w:r w:rsidR="009F1828" w:rsidRPr="00C54BD4">
        <w:t>OEF</w:t>
      </w:r>
      <w:proofErr w:type="spellEnd"/>
      <w:r w:rsidR="009F1828" w:rsidRPr="00C54BD4">
        <w:t xml:space="preserve"> del cargo por confiabilidad</w:t>
      </w:r>
      <w:r w:rsidR="0000747F">
        <w:t>, e</w:t>
      </w:r>
      <w:r>
        <w:t xml:space="preserve">stos son: </w:t>
      </w:r>
    </w:p>
    <w:p w14:paraId="20BD88FF" w14:textId="77777777" w:rsidR="0000747F" w:rsidRDefault="00A07C92" w:rsidP="0000747F">
      <w:pPr>
        <w:pStyle w:val="Prrafodelista"/>
        <w:numPr>
          <w:ilvl w:val="0"/>
          <w:numId w:val="2"/>
        </w:numPr>
      </w:pPr>
      <w:r>
        <w:t>Canales telefónicos</w:t>
      </w:r>
      <w:r w:rsidR="0000747F">
        <w:t xml:space="preserve">: </w:t>
      </w:r>
    </w:p>
    <w:p w14:paraId="73606505" w14:textId="78E25D8D" w:rsidR="0000747F" w:rsidRPr="0000747F" w:rsidRDefault="0000747F" w:rsidP="00983E4B">
      <w:pPr>
        <w:pStyle w:val="Prrafodelista"/>
        <w:numPr>
          <w:ilvl w:val="0"/>
          <w:numId w:val="7"/>
        </w:numPr>
      </w:pPr>
      <w:r w:rsidRPr="0000747F">
        <w:t>La línea de Orientación a Clientes de XM S.A. E.S.P: (</w:t>
      </w:r>
      <w:r w:rsidR="00BB63F9">
        <w:t>60</w:t>
      </w:r>
      <w:r w:rsidRPr="0000747F">
        <w:t>4) 3172929 opción 2</w:t>
      </w:r>
      <w:r w:rsidR="006F0F35">
        <w:t xml:space="preserve"> (</w:t>
      </w:r>
      <w:r w:rsidR="00A9470D">
        <w:t>soporte técnico</w:t>
      </w:r>
      <w:r w:rsidR="009D7AA9">
        <w:t xml:space="preserve"> - 73000</w:t>
      </w:r>
      <w:r w:rsidR="002D2E38">
        <w:t>)</w:t>
      </w:r>
    </w:p>
    <w:p w14:paraId="46DC78B0" w14:textId="4D0A3C32" w:rsidR="00555443" w:rsidRDefault="0000747F" w:rsidP="00983E4B">
      <w:pPr>
        <w:pStyle w:val="Prrafodelista"/>
        <w:numPr>
          <w:ilvl w:val="0"/>
          <w:numId w:val="2"/>
        </w:numPr>
        <w:spacing w:after="7"/>
        <w:ind w:right="0"/>
      </w:pPr>
      <w:r>
        <w:t>B</w:t>
      </w:r>
      <w:r w:rsidR="00A07C92">
        <w:t xml:space="preserve">uzones de correo destinados a recibir notificaciones de fallas en el canal formal:  </w:t>
      </w:r>
    </w:p>
    <w:p w14:paraId="3867C9ED" w14:textId="77777777" w:rsidR="00555443" w:rsidRDefault="00A07C92" w:rsidP="00983E4B">
      <w:pPr>
        <w:pStyle w:val="Prrafodelista"/>
        <w:numPr>
          <w:ilvl w:val="0"/>
          <w:numId w:val="6"/>
        </w:numPr>
      </w:pPr>
      <w:r>
        <w:t xml:space="preserve">Buzón de soporte técnico </w:t>
      </w:r>
      <w:r>
        <w:rPr>
          <w:color w:val="0000FF"/>
          <w:u w:val="single" w:color="0000FF"/>
        </w:rPr>
        <w:t>73000@isa.com.co</w:t>
      </w:r>
      <w:r>
        <w:t xml:space="preserve"> </w:t>
      </w:r>
    </w:p>
    <w:p w14:paraId="00BA583A" w14:textId="4B1BA274" w:rsidR="00555443" w:rsidRDefault="00A07C92" w:rsidP="00983E4B">
      <w:pPr>
        <w:pStyle w:val="Prrafodelista"/>
        <w:numPr>
          <w:ilvl w:val="0"/>
          <w:numId w:val="6"/>
        </w:numPr>
        <w:spacing w:after="60" w:line="259" w:lineRule="auto"/>
        <w:ind w:right="0"/>
      </w:pPr>
      <w:r>
        <w:t xml:space="preserve">Buzón </w:t>
      </w:r>
      <w:r w:rsidR="00817A68" w:rsidRPr="031176A8">
        <w:rPr>
          <w:color w:val="0000FF"/>
          <w:u w:val="single"/>
        </w:rPr>
        <w:t>xm_s_soporte_suicc@xm.com.co</w:t>
      </w:r>
    </w:p>
    <w:p w14:paraId="07D7555B" w14:textId="1F2BD6DF" w:rsidR="00555443" w:rsidRDefault="00555443">
      <w:pPr>
        <w:spacing w:after="220" w:line="259" w:lineRule="auto"/>
        <w:ind w:left="0" w:right="0" w:firstLine="0"/>
        <w:jc w:val="left"/>
      </w:pPr>
    </w:p>
    <w:p w14:paraId="6AF244F2" w14:textId="07750903" w:rsidR="00555443" w:rsidRDefault="00A07C92">
      <w:pPr>
        <w:pStyle w:val="Ttulo1"/>
        <w:ind w:left="-5"/>
      </w:pPr>
      <w:bookmarkStart w:id="4" w:name="_Toc114669320"/>
      <w:r>
        <w:t xml:space="preserve">Procedimiento ante fallas en el canal formal para la remisión de información </w:t>
      </w:r>
      <w:bookmarkEnd w:id="4"/>
    </w:p>
    <w:p w14:paraId="6B4BE8CB" w14:textId="487B7A53" w:rsidR="00555443" w:rsidRDefault="00A07C92">
      <w:pPr>
        <w:ind w:left="-5" w:right="0"/>
      </w:pPr>
      <w:r>
        <w:t>A continuación, se listan las posibles fallas que se pueden presentar en el S</w:t>
      </w:r>
      <w:r w:rsidR="009F1828">
        <w:t>UICC</w:t>
      </w:r>
      <w:r>
        <w:t xml:space="preserve">: </w:t>
      </w:r>
    </w:p>
    <w:p w14:paraId="5A2E9321" w14:textId="4A7236F8" w:rsidR="00555443" w:rsidRDefault="00A07C92">
      <w:pPr>
        <w:numPr>
          <w:ilvl w:val="0"/>
          <w:numId w:val="3"/>
        </w:numPr>
        <w:spacing w:after="10"/>
        <w:ind w:right="0" w:hanging="360"/>
      </w:pPr>
      <w:r>
        <w:t xml:space="preserve">El sitio web de la aplicación no está disponible o no permite el acceso. </w:t>
      </w:r>
    </w:p>
    <w:p w14:paraId="47CF3BAB" w14:textId="5FF7FA64" w:rsidR="00555443" w:rsidRDefault="00A07C92">
      <w:pPr>
        <w:numPr>
          <w:ilvl w:val="0"/>
          <w:numId w:val="3"/>
        </w:numPr>
        <w:spacing w:after="8"/>
        <w:ind w:right="0" w:hanging="360"/>
      </w:pPr>
      <w:r>
        <w:t xml:space="preserve">El aplicativo no permite la carga o envío de información y la situación ocurre el </w:t>
      </w:r>
      <w:r w:rsidRPr="09A12BFA">
        <w:rPr>
          <w:b/>
          <w:bCs/>
        </w:rPr>
        <w:t>día que se vence el plazo</w:t>
      </w:r>
      <w:r>
        <w:t xml:space="preserve"> establecido en la </w:t>
      </w:r>
      <w:r w:rsidR="5466DB68">
        <w:t xml:space="preserve">regulación </w:t>
      </w:r>
      <w:r>
        <w:t xml:space="preserve">para cumplir oportunamente con la actividad de interés. </w:t>
      </w:r>
    </w:p>
    <w:p w14:paraId="7430F16D" w14:textId="3AFB57B9" w:rsidR="00555443" w:rsidRDefault="00A07C92">
      <w:pPr>
        <w:numPr>
          <w:ilvl w:val="0"/>
          <w:numId w:val="3"/>
        </w:numPr>
        <w:ind w:right="0" w:hanging="360"/>
      </w:pPr>
      <w:r>
        <w:t xml:space="preserve">Se produce un error al momento de utilizar la </w:t>
      </w:r>
      <w:r w:rsidRPr="280D2415">
        <w:rPr>
          <w:highlight w:val="yellow"/>
        </w:rPr>
        <w:t>firma electrónica</w:t>
      </w:r>
      <w:r>
        <w:t xml:space="preserve"> </w:t>
      </w:r>
      <w:r w:rsidR="0035341A">
        <w:t xml:space="preserve">de </w:t>
      </w:r>
      <w:proofErr w:type="spellStart"/>
      <w:r w:rsidR="0035341A">
        <w:t>Docusign</w:t>
      </w:r>
      <w:proofErr w:type="spellEnd"/>
      <w:r w:rsidR="0035341A">
        <w:t xml:space="preserve"> </w:t>
      </w:r>
      <w:r>
        <w:t>en los documentos</w:t>
      </w:r>
      <w:r w:rsidR="004277BF">
        <w:t xml:space="preserve"> el </w:t>
      </w:r>
      <w:r w:rsidR="004277BF" w:rsidRPr="280D2415">
        <w:rPr>
          <w:b/>
          <w:bCs/>
        </w:rPr>
        <w:t>día que se vence el plazo</w:t>
      </w:r>
      <w:r w:rsidR="0035341A">
        <w:t>.</w:t>
      </w:r>
      <w:r>
        <w:t xml:space="preserve"> </w:t>
      </w:r>
    </w:p>
    <w:p w14:paraId="6ED0FC60" w14:textId="5EA8D0E7" w:rsidR="002A42B5" w:rsidRDefault="002A42B5">
      <w:pPr>
        <w:numPr>
          <w:ilvl w:val="0"/>
          <w:numId w:val="3"/>
        </w:numPr>
        <w:ind w:right="0" w:hanging="360"/>
      </w:pPr>
      <w:r>
        <w:t>Fallas en</w:t>
      </w:r>
      <w:r w:rsidR="00391AD7">
        <w:t xml:space="preserve"> las integraciones </w:t>
      </w:r>
      <w:r w:rsidR="00F00E4A">
        <w:t>que se tienen co</w:t>
      </w:r>
      <w:r w:rsidR="002160CE">
        <w:t xml:space="preserve">n </w:t>
      </w:r>
      <w:r w:rsidR="00391AD7">
        <w:t>otros aplicativos al interior y exterior de XM.</w:t>
      </w:r>
    </w:p>
    <w:p w14:paraId="09F87FF0" w14:textId="77777777" w:rsidR="00823D77" w:rsidRDefault="00823D77">
      <w:pPr>
        <w:ind w:left="-5" w:right="0"/>
      </w:pPr>
    </w:p>
    <w:p w14:paraId="14AAC86E" w14:textId="57611CBD" w:rsidR="00555443" w:rsidRDefault="00A07C92">
      <w:pPr>
        <w:ind w:left="-5" w:right="0"/>
      </w:pPr>
      <w:r>
        <w:t xml:space="preserve">Si se presenta alguna de las fallas enunciadas, el </w:t>
      </w:r>
      <w:r w:rsidR="007E1234">
        <w:t xml:space="preserve">Usuario autenticado ante el SUICC </w:t>
      </w:r>
      <w:r>
        <w:t>deberá seguir los siguientes pasos:</w:t>
      </w:r>
      <w:r>
        <w:rPr>
          <w:color w:val="FF6A13"/>
        </w:rPr>
        <w:t xml:space="preserve"> </w:t>
      </w:r>
    </w:p>
    <w:p w14:paraId="76D7D1BD" w14:textId="77777777" w:rsidR="00555443" w:rsidRDefault="00A07C92">
      <w:pPr>
        <w:spacing w:after="109" w:line="250" w:lineRule="auto"/>
        <w:ind w:left="703" w:right="0"/>
        <w:jc w:val="left"/>
      </w:pPr>
      <w:r>
        <w:rPr>
          <w:b/>
          <w:color w:val="FF6A13"/>
        </w:rPr>
        <w:t xml:space="preserve">Paso 1:  Reporte de falla en los canales formales: </w:t>
      </w:r>
    </w:p>
    <w:p w14:paraId="50963F30" w14:textId="6ACC5430" w:rsidR="00555443" w:rsidRDefault="00A07C92">
      <w:pPr>
        <w:ind w:left="718" w:right="0"/>
      </w:pPr>
      <w:r>
        <w:t>Una vez se evidencie la falla o el error en la plataforma S</w:t>
      </w:r>
      <w:r w:rsidR="009F1828">
        <w:t>UICC</w:t>
      </w:r>
      <w:r>
        <w:t xml:space="preserve"> se debe comunicar con el soporte técnico, mediante </w:t>
      </w:r>
      <w:r w:rsidR="00BB63F9">
        <w:t>l</w:t>
      </w:r>
      <w:r w:rsidR="00BB63F9" w:rsidRPr="00BB63F9">
        <w:t>a línea de Orientación a Clientes de XM S.A. E.S.P</w:t>
      </w:r>
      <w:r w:rsidR="00BB63F9" w:rsidRPr="00BB63F9" w:rsidDel="00BB63F9">
        <w:t xml:space="preserve"> </w:t>
      </w:r>
      <w:r>
        <w:t>(</w:t>
      </w:r>
      <w:r w:rsidR="00BB63F9">
        <w:t>60</w:t>
      </w:r>
      <w:r>
        <w:t xml:space="preserve">4) 3172929, opción 2 y reportar lo sucedido. </w:t>
      </w:r>
    </w:p>
    <w:p w14:paraId="2F02F446" w14:textId="77777777" w:rsidR="00555443" w:rsidRDefault="00A07C92">
      <w:pPr>
        <w:spacing w:after="98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1F61E11F" w14:textId="77777777" w:rsidR="00555443" w:rsidRDefault="00A07C92">
      <w:pPr>
        <w:spacing w:after="109" w:line="250" w:lineRule="auto"/>
        <w:ind w:left="703" w:right="0"/>
        <w:jc w:val="left"/>
      </w:pPr>
      <w:r>
        <w:rPr>
          <w:b/>
          <w:color w:val="FF6A13"/>
        </w:rPr>
        <w:lastRenderedPageBreak/>
        <w:t xml:space="preserve">Paso 2:  Remisión de los soportes de la falla: </w:t>
      </w:r>
    </w:p>
    <w:p w14:paraId="090624E0" w14:textId="458B038D" w:rsidR="00555443" w:rsidRDefault="00A07C92">
      <w:pPr>
        <w:ind w:left="718" w:right="0"/>
      </w:pPr>
      <w:r>
        <w:t xml:space="preserve">En el evento en que a través de los canales telefónicos de comunicación con el </w:t>
      </w:r>
      <w:r w:rsidR="00DB2824">
        <w:t>soporte técnico</w:t>
      </w:r>
      <w:r>
        <w:t xml:space="preserve"> no sea posible solucionar el inconveniente, el usuario debe</w:t>
      </w:r>
      <w:r w:rsidRPr="09A12BFA">
        <w:rPr>
          <w:b/>
          <w:bCs/>
        </w:rPr>
        <w:t xml:space="preserve"> </w:t>
      </w:r>
      <w:r>
        <w:t xml:space="preserve">suministrar una descripción precisa del inconveniente ocurrido, con un </w:t>
      </w:r>
      <w:r w:rsidRPr="09A12BFA">
        <w:rPr>
          <w:b/>
          <w:bCs/>
        </w:rPr>
        <w:t>registro o evidencia</w:t>
      </w:r>
      <w:r>
        <w:t xml:space="preserve"> en imágenes de la falla presentada, donde se aprecie la fecha y hora de la ocurrencia de la falla y adjuntarlo como soporte a su solicitud, la cual debe enviarse al correo electrónico: </w:t>
      </w:r>
      <w:r w:rsidRPr="09A12BFA">
        <w:rPr>
          <w:color w:val="0000FF"/>
          <w:u w:val="single"/>
        </w:rPr>
        <w:t>73000@isa.com.co</w:t>
      </w:r>
      <w:r>
        <w:t xml:space="preserve">. </w:t>
      </w:r>
    </w:p>
    <w:p w14:paraId="4BC16B35" w14:textId="77777777" w:rsidR="00555443" w:rsidRDefault="00A07C92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563AB52E" w14:textId="288373F0" w:rsidR="00555443" w:rsidRDefault="00A07C92" w:rsidP="001C249D">
      <w:pPr>
        <w:ind w:left="693" w:right="0"/>
      </w:pPr>
      <w:r>
        <w:t xml:space="preserve">Para los pasos anteriores, desde el soporte </w:t>
      </w:r>
      <w:r w:rsidR="00BB63F9">
        <w:t xml:space="preserve">técnico de XM </w:t>
      </w:r>
      <w:r>
        <w:t xml:space="preserve">se remitirá correo electrónico al interesado indicando el número de requerimiento y </w:t>
      </w:r>
      <w:r w:rsidR="00BB63F9">
        <w:t xml:space="preserve">en caso de identificarse, </w:t>
      </w:r>
      <w:r>
        <w:t xml:space="preserve">el diagnóstico de la situación. Si la falla en los canales formales persiste, el interesado deberá tomar el paso 3. </w:t>
      </w:r>
    </w:p>
    <w:p w14:paraId="25459941" w14:textId="77777777" w:rsidR="00555443" w:rsidRDefault="00A07C92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7A150988" w14:textId="77777777" w:rsidR="00555443" w:rsidRDefault="00A07C92">
      <w:pPr>
        <w:spacing w:after="109" w:line="250" w:lineRule="auto"/>
        <w:ind w:left="703" w:right="0"/>
        <w:jc w:val="left"/>
      </w:pPr>
      <w:r>
        <w:rPr>
          <w:b/>
          <w:color w:val="FF6A13"/>
        </w:rPr>
        <w:t xml:space="preserve">Paso 3:  Remisión de los documentos al ASIC en caso de falla de los canales formales </w:t>
      </w:r>
    </w:p>
    <w:p w14:paraId="141BAC15" w14:textId="0A525126" w:rsidR="00555443" w:rsidRDefault="00A07C92">
      <w:pPr>
        <w:ind w:left="718" w:right="0"/>
      </w:pPr>
      <w:r>
        <w:t xml:space="preserve">El </w:t>
      </w:r>
      <w:r w:rsidR="009F1828">
        <w:t>participante</w:t>
      </w:r>
      <w:r w:rsidR="00BB63F9">
        <w:t>, en su rol de Usuario autenticado</w:t>
      </w:r>
      <w:r w:rsidR="007C5EF3">
        <w:t xml:space="preserve"> del SUICC</w:t>
      </w:r>
      <w:r w:rsidR="00BB63F9">
        <w:t xml:space="preserve">, </w:t>
      </w:r>
      <w:r>
        <w:t>puede remitir su información a través de correo electrónico dirigido al S</w:t>
      </w:r>
      <w:r w:rsidR="009F1828">
        <w:t>UICC</w:t>
      </w:r>
      <w:r>
        <w:t xml:space="preserve">: </w:t>
      </w:r>
      <w:r w:rsidR="00817A68" w:rsidRPr="031176A8">
        <w:rPr>
          <w:color w:val="0000FF"/>
          <w:u w:val="single"/>
        </w:rPr>
        <w:t>xm_s_soporte_suicc@xm.com.co</w:t>
      </w:r>
      <w:r>
        <w:t xml:space="preserve">, para lo cual debe considerar: </w:t>
      </w:r>
    </w:p>
    <w:p w14:paraId="04DC546E" w14:textId="27D64A23" w:rsidR="09A12BFA" w:rsidRDefault="09A12BFA" w:rsidP="09A12BFA">
      <w:pPr>
        <w:ind w:left="718" w:right="0"/>
      </w:pPr>
    </w:p>
    <w:p w14:paraId="04A556E8" w14:textId="77777777" w:rsidR="00555443" w:rsidRDefault="00A07C92">
      <w:pPr>
        <w:numPr>
          <w:ilvl w:val="0"/>
          <w:numId w:val="4"/>
        </w:numPr>
        <w:spacing w:after="0" w:line="259" w:lineRule="auto"/>
        <w:ind w:right="0" w:hanging="360"/>
        <w:jc w:val="left"/>
      </w:pPr>
      <w:r>
        <w:rPr>
          <w:b/>
          <w:i/>
          <w:color w:val="440099"/>
        </w:rPr>
        <w:t xml:space="preserve">Contenido del correo: </w:t>
      </w:r>
    </w:p>
    <w:p w14:paraId="5603BB60" w14:textId="77777777" w:rsidR="00555443" w:rsidRDefault="00A07C92">
      <w:pPr>
        <w:spacing w:after="14" w:line="259" w:lineRule="auto"/>
        <w:ind w:left="360" w:right="0" w:firstLine="0"/>
        <w:jc w:val="left"/>
      </w:pPr>
      <w:r>
        <w:rPr>
          <w:i/>
        </w:rPr>
        <w:t xml:space="preserve"> </w:t>
      </w:r>
    </w:p>
    <w:p w14:paraId="68383B72" w14:textId="6247748F" w:rsidR="00555443" w:rsidRDefault="00A07C92">
      <w:pPr>
        <w:spacing w:after="0"/>
        <w:ind w:left="718" w:right="0"/>
      </w:pPr>
      <w:r>
        <w:t>El asunto del correo debe ser: “Medio alterno: Remisión de información S</w:t>
      </w:r>
      <w:r w:rsidR="009F1828">
        <w:t>UICC</w:t>
      </w:r>
      <w:r>
        <w:t xml:space="preserve">” y en el contenido del correo debe presentarse la siguiente información: </w:t>
      </w:r>
    </w:p>
    <w:p w14:paraId="504D81FE" w14:textId="77777777" w:rsidR="00555443" w:rsidRDefault="00A07C92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880D799" w14:textId="0E688D61" w:rsidR="00555443" w:rsidRDefault="00A07C92">
      <w:pPr>
        <w:numPr>
          <w:ilvl w:val="1"/>
          <w:numId w:val="4"/>
        </w:numPr>
        <w:spacing w:after="0"/>
        <w:ind w:right="0" w:hanging="360"/>
      </w:pPr>
      <w:r>
        <w:t>Razón de la solicitud indicando la falla que le impide remitir la información directamente a través del S</w:t>
      </w:r>
      <w:r w:rsidR="009F1828">
        <w:t>UICC</w:t>
      </w:r>
      <w:r>
        <w:t xml:space="preserve">.  </w:t>
      </w:r>
    </w:p>
    <w:p w14:paraId="11DBD8C2" w14:textId="77777777" w:rsidR="00555443" w:rsidRDefault="00A07C92">
      <w:pPr>
        <w:numPr>
          <w:ilvl w:val="1"/>
          <w:numId w:val="4"/>
        </w:numPr>
        <w:spacing w:after="0"/>
        <w:ind w:right="0" w:hanging="360"/>
      </w:pPr>
      <w:r>
        <w:t xml:space="preserve">Número(s) de requerimiento(s) suministrado(s) en los pasos 1 o 2 para la notificación del error. </w:t>
      </w:r>
    </w:p>
    <w:p w14:paraId="6616EA4A" w14:textId="3AF6320D" w:rsidR="001E3DAF" w:rsidRDefault="00A07C92">
      <w:pPr>
        <w:numPr>
          <w:ilvl w:val="1"/>
          <w:numId w:val="4"/>
        </w:numPr>
        <w:spacing w:after="0"/>
        <w:ind w:right="0" w:hanging="360"/>
      </w:pPr>
      <w:r>
        <w:t xml:space="preserve">Documentos relacionados en su solicitud, los cuales deben ser cargados en el </w:t>
      </w:r>
      <w:r w:rsidR="009F1828">
        <w:t>SUICC.</w:t>
      </w:r>
    </w:p>
    <w:p w14:paraId="5F0AE2AE" w14:textId="77777777" w:rsidR="00BF015E" w:rsidRDefault="001E3DAF">
      <w:pPr>
        <w:numPr>
          <w:ilvl w:val="1"/>
          <w:numId w:val="4"/>
        </w:numPr>
        <w:spacing w:after="0"/>
        <w:ind w:right="0" w:hanging="360"/>
      </w:pPr>
      <w:r>
        <w:t>Indicar claramente</w:t>
      </w:r>
      <w:r w:rsidR="00BF015E">
        <w:t>:</w:t>
      </w:r>
    </w:p>
    <w:p w14:paraId="019ABFFF" w14:textId="77777777" w:rsidR="00191989" w:rsidRDefault="001E3DAF" w:rsidP="00BF015E">
      <w:pPr>
        <w:numPr>
          <w:ilvl w:val="2"/>
          <w:numId w:val="4"/>
        </w:numPr>
        <w:spacing w:after="0"/>
        <w:ind w:right="0" w:hanging="360"/>
      </w:pPr>
      <w:r>
        <w:t xml:space="preserve"> </w:t>
      </w:r>
      <w:r w:rsidR="00BF015E">
        <w:t xml:space="preserve">el mecanismo </w:t>
      </w:r>
      <w:r w:rsidR="00191989">
        <w:t xml:space="preserve">de asignación de </w:t>
      </w:r>
      <w:proofErr w:type="spellStart"/>
      <w:r w:rsidR="00191989">
        <w:t>OEF</w:t>
      </w:r>
      <w:proofErr w:type="spellEnd"/>
      <w:r w:rsidR="00191989">
        <w:t xml:space="preserve"> </w:t>
      </w:r>
      <w:r w:rsidR="00BF015E">
        <w:t xml:space="preserve">para el cuál debe </w:t>
      </w:r>
      <w:r w:rsidR="00191989">
        <w:t>cargarse la información</w:t>
      </w:r>
    </w:p>
    <w:p w14:paraId="0BDC6430" w14:textId="30895AB7" w:rsidR="00531867" w:rsidRDefault="00191989" w:rsidP="00BF015E">
      <w:pPr>
        <w:numPr>
          <w:ilvl w:val="2"/>
          <w:numId w:val="4"/>
        </w:numPr>
        <w:spacing w:after="0"/>
        <w:ind w:right="0" w:hanging="360"/>
      </w:pPr>
      <w:r>
        <w:t>Etapa</w:t>
      </w:r>
      <w:r w:rsidR="00F4410A">
        <w:t>(s)</w:t>
      </w:r>
      <w:r>
        <w:t xml:space="preserve"> </w:t>
      </w:r>
      <w:r w:rsidR="00531867">
        <w:t>para la</w:t>
      </w:r>
      <w:r w:rsidR="00F4410A">
        <w:t>(s)</w:t>
      </w:r>
      <w:r w:rsidR="00531867">
        <w:t xml:space="preserve"> cual</w:t>
      </w:r>
      <w:r w:rsidR="00D84DEB">
        <w:t>(es)</w:t>
      </w:r>
      <w:r w:rsidR="00531867">
        <w:t xml:space="preserve"> se debe cargar la información</w:t>
      </w:r>
    </w:p>
    <w:p w14:paraId="5BC0AC02" w14:textId="0021ADF7" w:rsidR="319F50A9" w:rsidRDefault="319F50A9" w:rsidP="319F50A9">
      <w:pPr>
        <w:spacing w:after="0"/>
        <w:ind w:left="3267" w:right="0"/>
        <w:rPr>
          <w:color w:val="000000" w:themeColor="text1"/>
        </w:rPr>
      </w:pPr>
    </w:p>
    <w:p w14:paraId="097DADE9" w14:textId="5FEA63CE" w:rsidR="68B875BB" w:rsidRDefault="1BFFFF4C" w:rsidP="319F50A9">
      <w:pPr>
        <w:spacing w:after="0"/>
        <w:ind w:left="708" w:right="0" w:firstLine="0"/>
        <w:rPr>
          <w:color w:val="000000" w:themeColor="text1"/>
        </w:rPr>
      </w:pPr>
      <w:r w:rsidRPr="319F50A9">
        <w:rPr>
          <w:color w:val="000000" w:themeColor="text1"/>
        </w:rPr>
        <w:t xml:space="preserve">NOTA: Tener en cuenta que los formatos para declaración de </w:t>
      </w:r>
      <w:proofErr w:type="spellStart"/>
      <w:r w:rsidRPr="319F50A9">
        <w:rPr>
          <w:color w:val="000000" w:themeColor="text1"/>
        </w:rPr>
        <w:t>parametros</w:t>
      </w:r>
      <w:proofErr w:type="spellEnd"/>
      <w:r w:rsidRPr="319F50A9">
        <w:rPr>
          <w:color w:val="000000" w:themeColor="text1"/>
        </w:rPr>
        <w:t xml:space="preserve"> corresponden a</w:t>
      </w:r>
      <w:r w:rsidR="39933063" w:rsidRPr="319F50A9">
        <w:rPr>
          <w:color w:val="000000" w:themeColor="text1"/>
        </w:rPr>
        <w:t xml:space="preserve"> los corresponden a los establecidos en el numeral 5.2 del Anexo 5 de la Resolución CREG 071 de 2006 y no se tienen formatos adicionales por el momento.</w:t>
      </w:r>
    </w:p>
    <w:p w14:paraId="7DEC9D8D" w14:textId="75CE7272" w:rsidR="00555443" w:rsidRDefault="00555443" w:rsidP="001C249D">
      <w:pPr>
        <w:spacing w:after="0"/>
        <w:ind w:left="2148" w:right="0" w:firstLine="0"/>
      </w:pPr>
    </w:p>
    <w:p w14:paraId="79651644" w14:textId="41EFA542" w:rsidR="00555443" w:rsidRDefault="00555443">
      <w:pPr>
        <w:spacing w:after="0" w:line="259" w:lineRule="auto"/>
        <w:ind w:left="1428" w:right="0" w:firstLine="0"/>
        <w:jc w:val="left"/>
        <w:rPr>
          <w:color w:val="440099"/>
        </w:rPr>
      </w:pPr>
    </w:p>
    <w:p w14:paraId="36142C35" w14:textId="77777777" w:rsidR="00555443" w:rsidRDefault="00A07C92">
      <w:pPr>
        <w:spacing w:after="0" w:line="259" w:lineRule="auto"/>
        <w:ind w:left="1428" w:right="0" w:firstLine="0"/>
        <w:jc w:val="left"/>
      </w:pPr>
      <w:r>
        <w:rPr>
          <w:color w:val="440099"/>
        </w:rPr>
        <w:t xml:space="preserve"> </w:t>
      </w:r>
    </w:p>
    <w:p w14:paraId="3EF0D0AF" w14:textId="77777777" w:rsidR="00555443" w:rsidRDefault="00A07C92">
      <w:pPr>
        <w:numPr>
          <w:ilvl w:val="0"/>
          <w:numId w:val="4"/>
        </w:numPr>
        <w:spacing w:after="0" w:line="259" w:lineRule="auto"/>
        <w:ind w:right="0" w:hanging="360"/>
        <w:jc w:val="left"/>
      </w:pPr>
      <w:r>
        <w:rPr>
          <w:b/>
          <w:i/>
          <w:color w:val="440099"/>
        </w:rPr>
        <w:t xml:space="preserve">Consideraciones adicionales: </w:t>
      </w:r>
    </w:p>
    <w:p w14:paraId="3782A4D6" w14:textId="77777777" w:rsidR="00555443" w:rsidRDefault="00A07C92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9FA88B9" w14:textId="4BF1683C" w:rsidR="00555443" w:rsidRDefault="00A07C92" w:rsidP="09A12BFA">
      <w:pPr>
        <w:numPr>
          <w:ilvl w:val="1"/>
          <w:numId w:val="4"/>
        </w:numPr>
        <w:spacing w:after="0"/>
        <w:ind w:right="0" w:hanging="360"/>
      </w:pPr>
      <w:r>
        <w:lastRenderedPageBreak/>
        <w:t xml:space="preserve">Para el caso del envío de información a través de este </w:t>
      </w:r>
      <w:r w:rsidR="00B53131">
        <w:t>medio</w:t>
      </w:r>
      <w:r>
        <w:t xml:space="preserve"> debe ser remitida </w:t>
      </w:r>
      <w:r w:rsidR="00F43A83" w:rsidRPr="001C249D">
        <w:rPr>
          <w:u w:val="single"/>
        </w:rPr>
        <w:t>desde el buzón de correo</w:t>
      </w:r>
      <w:r w:rsidR="00F43A83">
        <w:t xml:space="preserve"> suministrado </w:t>
      </w:r>
      <w:r w:rsidR="000E3539">
        <w:t>en el registro en el SUICC</w:t>
      </w:r>
      <w:r w:rsidR="002D3954" w:rsidRPr="002D3954">
        <w:t xml:space="preserve"> </w:t>
      </w:r>
      <w:r w:rsidR="002D3954">
        <w:t>por el Usuario autenticado</w:t>
      </w:r>
      <w:r w:rsidR="000E3539">
        <w:t xml:space="preserve">, con el cual tiene </w:t>
      </w:r>
      <w:r>
        <w:t>permisos en S</w:t>
      </w:r>
      <w:r w:rsidR="009F1828">
        <w:t>UICC</w:t>
      </w:r>
      <w:r>
        <w:t xml:space="preserve"> </w:t>
      </w:r>
      <w:r w:rsidR="009F1828">
        <w:t>para cargar la información requerida.</w:t>
      </w:r>
    </w:p>
    <w:p w14:paraId="0B5BF907" w14:textId="0738B166" w:rsidR="00555443" w:rsidRPr="005C0355" w:rsidRDefault="00441E31" w:rsidP="09A12BFA">
      <w:pPr>
        <w:numPr>
          <w:ilvl w:val="1"/>
          <w:numId w:val="4"/>
        </w:numPr>
        <w:spacing w:after="0"/>
        <w:ind w:right="0" w:hanging="360"/>
      </w:pPr>
      <w:r>
        <w:t xml:space="preserve">Todos </w:t>
      </w:r>
      <w:r w:rsidR="00A07C92">
        <w:t xml:space="preserve">los documentos </w:t>
      </w:r>
      <w:r w:rsidR="00A07C92" w:rsidRPr="005C0355">
        <w:t>remitidos que deben ser cargados al S</w:t>
      </w:r>
      <w:r w:rsidR="009F1828" w:rsidRPr="005C0355">
        <w:t>UICC</w:t>
      </w:r>
      <w:r w:rsidR="00A07C92" w:rsidRPr="005C0355">
        <w:t xml:space="preserve">, </w:t>
      </w:r>
      <w:r w:rsidRPr="005C0355">
        <w:t xml:space="preserve">tienen que estar firmados </w:t>
      </w:r>
      <w:r w:rsidR="00A7092C">
        <w:t xml:space="preserve">electrónicamente </w:t>
      </w:r>
      <w:r w:rsidRPr="005C0355">
        <w:t>co</w:t>
      </w:r>
      <w:r w:rsidR="005C0355" w:rsidRPr="005C0355">
        <w:t>n</w:t>
      </w:r>
      <w:r w:rsidR="009F1828" w:rsidRPr="005C0355">
        <w:t xml:space="preserve"> </w:t>
      </w:r>
      <w:proofErr w:type="spellStart"/>
      <w:r w:rsidR="009F1828" w:rsidRPr="005C0355">
        <w:t>DocuSign</w:t>
      </w:r>
      <w:proofErr w:type="spellEnd"/>
      <w:r w:rsidR="00A7092C">
        <w:t xml:space="preserve"> por quien esté autorizado a firmarlos de acuerdo con </w:t>
      </w:r>
      <w:r w:rsidR="00B66B39">
        <w:t xml:space="preserve">lo definido en </w:t>
      </w:r>
      <w:r w:rsidR="00A7092C">
        <w:t>el mecani</w:t>
      </w:r>
      <w:r w:rsidR="00B66B39">
        <w:t>s</w:t>
      </w:r>
      <w:r w:rsidR="00A7092C">
        <w:t xml:space="preserve">mo de asignación </w:t>
      </w:r>
      <w:r w:rsidR="00B66B39">
        <w:t xml:space="preserve">de </w:t>
      </w:r>
      <w:proofErr w:type="spellStart"/>
      <w:r w:rsidR="00B66B39">
        <w:t>OEF</w:t>
      </w:r>
      <w:proofErr w:type="spellEnd"/>
      <w:r w:rsidR="009F1828" w:rsidRPr="005C0355">
        <w:t>.</w:t>
      </w:r>
    </w:p>
    <w:p w14:paraId="61A1664A" w14:textId="5ED860B3" w:rsidR="00B53131" w:rsidRDefault="00B53131" w:rsidP="09A12BFA">
      <w:pPr>
        <w:spacing w:after="626" w:line="259" w:lineRule="auto"/>
        <w:ind w:left="0" w:right="0" w:firstLine="0"/>
        <w:rPr>
          <w:b/>
          <w:bCs/>
          <w:color w:val="FF6A13"/>
        </w:rPr>
      </w:pPr>
    </w:p>
    <w:p w14:paraId="3CF76088" w14:textId="300090DC" w:rsidR="00555443" w:rsidRDefault="00A07C92" w:rsidP="09A12BFA">
      <w:pPr>
        <w:spacing w:after="626" w:line="259" w:lineRule="auto"/>
        <w:ind w:left="708" w:right="0" w:firstLine="0"/>
      </w:pPr>
      <w:r w:rsidRPr="09A12BFA">
        <w:rPr>
          <w:b/>
          <w:bCs/>
          <w:color w:val="FF6A13"/>
        </w:rPr>
        <w:t>Parágrafo 1</w:t>
      </w:r>
      <w:r w:rsidRPr="09A12BFA">
        <w:rPr>
          <w:color w:val="FF6A13"/>
        </w:rPr>
        <w:t xml:space="preserve">: </w:t>
      </w:r>
      <w:r>
        <w:t xml:space="preserve">Es responsabilidad </w:t>
      </w:r>
      <w:r w:rsidR="00B53131">
        <w:t xml:space="preserve">del Usuario autenticado </w:t>
      </w:r>
      <w:r w:rsidR="002D3954">
        <w:t>del SUICC</w:t>
      </w:r>
      <w:r w:rsidR="00642183">
        <w:t>,</w:t>
      </w:r>
      <w:r w:rsidR="00B53131">
        <w:t xml:space="preserve"> que</w:t>
      </w:r>
      <w:r>
        <w:t xml:space="preserve"> remite la información a través de este medio garantizar</w:t>
      </w:r>
      <w:r w:rsidR="002D3954">
        <w:t>,</w:t>
      </w:r>
      <w:r>
        <w:t xml:space="preserve"> la entrega oportuna, completitud, calidad, y cumplimiento de requisitos de la información que remite. </w:t>
      </w:r>
    </w:p>
    <w:p w14:paraId="793F20A3" w14:textId="6A96AC23" w:rsidR="00555443" w:rsidRDefault="00A07C92" w:rsidP="031176A8">
      <w:pPr>
        <w:spacing w:after="114"/>
        <w:ind w:left="718" w:right="0"/>
      </w:pPr>
      <w:r w:rsidRPr="031176A8">
        <w:rPr>
          <w:b/>
          <w:bCs/>
          <w:color w:val="FF6A13"/>
        </w:rPr>
        <w:t>Parágrafo 2.</w:t>
      </w:r>
      <w:r w:rsidRPr="031176A8">
        <w:rPr>
          <w:color w:val="FF6A13"/>
        </w:rPr>
        <w:t xml:space="preserve"> </w:t>
      </w:r>
      <w:r>
        <w:t>La documentación recibida mediante el</w:t>
      </w:r>
      <w:r w:rsidRPr="031176A8">
        <w:rPr>
          <w:b/>
          <w:bCs/>
        </w:rPr>
        <w:t xml:space="preserve"> paso 3</w:t>
      </w:r>
      <w:r>
        <w:t xml:space="preserve">, se entenderá como recibida oportunamente, siempre que la fecha y la hora de recepción en el buzón </w:t>
      </w:r>
      <w:hyperlink r:id="rId13" w:history="1">
        <w:r w:rsidR="7A9776D2" w:rsidRPr="031176A8">
          <w:rPr>
            <w:rStyle w:val="Hipervnculo"/>
          </w:rPr>
          <w:t>xm_s_soporte_suicc@xm.com.co</w:t>
        </w:r>
      </w:hyperlink>
      <w:r>
        <w:t xml:space="preserve">, se encuentre dentro de los plazos establecidos en la </w:t>
      </w:r>
      <w:r w:rsidR="00783FE9">
        <w:t>normatividad vigente para alguno de los mecanismo</w:t>
      </w:r>
      <w:r w:rsidR="007117AA">
        <w:t xml:space="preserve">s de asignación en el </w:t>
      </w:r>
      <w:proofErr w:type="gramStart"/>
      <w:r w:rsidR="007117AA">
        <w:t>SUICC.</w:t>
      </w:r>
      <w:r>
        <w:t>.</w:t>
      </w:r>
      <w:proofErr w:type="gramEnd"/>
      <w:r>
        <w:t xml:space="preserve"> </w:t>
      </w:r>
      <w:r w:rsidRPr="031176A8">
        <w:rPr>
          <w:b/>
          <w:bCs/>
        </w:rPr>
        <w:t>Es importante considerar que la hora de llegada de los documentos dependerá de la velocidad de transferencia de datos de la conexión a internet que se emplee y del tamaño de archivo de los documentos adjuntos, por lo cual, es recomendable que la información sea enviada con la suficiente anterioridad.</w:t>
      </w:r>
      <w:r>
        <w:t xml:space="preserve">  </w:t>
      </w:r>
    </w:p>
    <w:p w14:paraId="05D40840" w14:textId="67649A02" w:rsidR="00555443" w:rsidRDefault="00A07C92">
      <w:pPr>
        <w:ind w:left="718" w:right="0"/>
      </w:pPr>
      <w:r>
        <w:t xml:space="preserve">Cuando la información se encuentre disponible en la plataforma, el ASIC informará </w:t>
      </w:r>
      <w:r w:rsidR="00735D26">
        <w:t xml:space="preserve">al Usuario autenticado, </w:t>
      </w:r>
      <w:r>
        <w:t xml:space="preserve">a través del </w:t>
      </w:r>
      <w:r w:rsidR="00572631">
        <w:t xml:space="preserve">SUICC o </w:t>
      </w:r>
      <w:r>
        <w:t xml:space="preserve">de correo electrónico del </w:t>
      </w:r>
      <w:r w:rsidR="0075200C">
        <w:t>SUICC</w:t>
      </w:r>
      <w:r>
        <w:t xml:space="preserve"> </w:t>
      </w:r>
      <w:proofErr w:type="spellStart"/>
      <w:r w:rsidR="000F7DEA">
        <w:t>xm_s_soporte_suicc</w:t>
      </w:r>
      <w:proofErr w:type="spellEnd"/>
      <w:r w:rsidR="000F7DEA">
        <w:t xml:space="preserve"> </w:t>
      </w:r>
      <w:r>
        <w:t xml:space="preserve">@xm.com.co, para que la información pueda ser verificada. </w:t>
      </w:r>
    </w:p>
    <w:p w14:paraId="4B3BA928" w14:textId="4AD5422A" w:rsidR="00080F81" w:rsidRDefault="00080F81">
      <w:pPr>
        <w:ind w:left="718" w:right="0"/>
      </w:pPr>
    </w:p>
    <w:p w14:paraId="61A85E13" w14:textId="7E20F743" w:rsidR="00555443" w:rsidRDefault="4BCE4189" w:rsidP="09A12BFA">
      <w:pPr>
        <w:spacing w:after="218" w:line="259" w:lineRule="auto"/>
        <w:ind w:left="718" w:right="0"/>
      </w:pPr>
      <w:r w:rsidRPr="09A12BFA">
        <w:rPr>
          <w:b/>
          <w:bCs/>
          <w:color w:val="FF6A13"/>
        </w:rPr>
        <w:t>Parágrafo 3.</w:t>
      </w:r>
      <w:r w:rsidR="3A1FE465" w:rsidRPr="09A12BFA">
        <w:rPr>
          <w:color w:val="ED7D31" w:themeColor="accent2"/>
        </w:rPr>
        <w:t xml:space="preserve"> </w:t>
      </w:r>
      <w:r w:rsidR="3A1FE465">
        <w:t xml:space="preserve">La recepción de información por correo electrónico se permitirá única y exclusivamente en caso de </w:t>
      </w:r>
      <w:r w:rsidR="6C7BCEF0">
        <w:t xml:space="preserve">que ocurran </w:t>
      </w:r>
      <w:r w:rsidR="18785376">
        <w:t xml:space="preserve">las </w:t>
      </w:r>
      <w:r w:rsidR="3A1FE465">
        <w:t>fallas previamente</w:t>
      </w:r>
      <w:r w:rsidR="197256FE">
        <w:t xml:space="preserve"> descritas</w:t>
      </w:r>
      <w:r w:rsidR="4A657557">
        <w:t xml:space="preserve"> y el aplicativo </w:t>
      </w:r>
      <w:r w:rsidR="60E6592C">
        <w:t xml:space="preserve">SUICC </w:t>
      </w:r>
      <w:r w:rsidR="4A657557">
        <w:t>no esté disponible</w:t>
      </w:r>
      <w:r w:rsidR="197256FE">
        <w:t xml:space="preserve">. </w:t>
      </w:r>
    </w:p>
    <w:p w14:paraId="31437A5F" w14:textId="499A7D98" w:rsidR="00555443" w:rsidRDefault="00555443" w:rsidP="09A12BFA">
      <w:pPr>
        <w:spacing w:after="218" w:line="259" w:lineRule="auto"/>
        <w:ind w:left="718" w:right="0"/>
      </w:pPr>
    </w:p>
    <w:p w14:paraId="324D3C9E" w14:textId="41F099D8" w:rsidR="00555443" w:rsidRDefault="00A07C92" w:rsidP="09A12BFA">
      <w:pPr>
        <w:spacing w:after="218" w:line="259" w:lineRule="auto"/>
        <w:ind w:left="718" w:right="0"/>
      </w:pPr>
      <w:r>
        <w:t xml:space="preserve"> </w:t>
      </w:r>
    </w:p>
    <w:p w14:paraId="581B4A2C" w14:textId="77777777" w:rsidR="00555443" w:rsidRDefault="00A07C92">
      <w:pPr>
        <w:pStyle w:val="Ttulo1"/>
        <w:ind w:left="693" w:hanging="708"/>
      </w:pPr>
      <w:bookmarkStart w:id="5" w:name="_Toc114669321"/>
      <w:r>
        <w:t>Salvamento y responsabilidades</w:t>
      </w:r>
      <w:bookmarkEnd w:id="5"/>
      <w:r>
        <w:t xml:space="preserve"> </w:t>
      </w:r>
    </w:p>
    <w:p w14:paraId="29F94C7B" w14:textId="57ED9760" w:rsidR="00555443" w:rsidRDefault="00A07C92">
      <w:pPr>
        <w:ind w:left="-5" w:right="0"/>
      </w:pPr>
      <w:r>
        <w:t xml:space="preserve">El ASIC no se hace responsable por inconvenientes en la transferencia de información o fallas en los servicios de internet y telecomunicaciones que se le presenten </w:t>
      </w:r>
      <w:r w:rsidR="0075200C">
        <w:t>participante</w:t>
      </w:r>
      <w:r>
        <w:t xml:space="preserve"> en el uso del S</w:t>
      </w:r>
      <w:r w:rsidR="0075200C">
        <w:t>UICC</w:t>
      </w:r>
      <w:r>
        <w:t xml:space="preserve"> o en el envío </w:t>
      </w:r>
      <w:r w:rsidR="00735D26">
        <w:t>al buzón de</w:t>
      </w:r>
      <w:r>
        <w:t xml:space="preserve"> correo electrónico del S</w:t>
      </w:r>
      <w:r w:rsidR="0075200C">
        <w:t>UICC</w:t>
      </w:r>
      <w:r>
        <w:t xml:space="preserve">: </w:t>
      </w:r>
      <w:proofErr w:type="spellStart"/>
      <w:r w:rsidR="000F7DEA" w:rsidRPr="031176A8">
        <w:rPr>
          <w:color w:val="0000FF"/>
          <w:u w:val="single"/>
        </w:rPr>
        <w:t>xm_s_soporte_suicc</w:t>
      </w:r>
      <w:proofErr w:type="spellEnd"/>
      <w:r w:rsidR="000F7DEA" w:rsidRPr="031176A8">
        <w:rPr>
          <w:color w:val="0000FF"/>
          <w:u w:val="single"/>
        </w:rPr>
        <w:t xml:space="preserve"> </w:t>
      </w:r>
      <w:r w:rsidRPr="031176A8">
        <w:rPr>
          <w:color w:val="0000FF"/>
          <w:u w:val="single"/>
        </w:rPr>
        <w:t>@xm.com.co</w:t>
      </w:r>
      <w:r w:rsidRPr="031176A8">
        <w:rPr>
          <w:color w:val="0000FF"/>
        </w:rPr>
        <w:t>.</w:t>
      </w:r>
      <w:r>
        <w:t xml:space="preserve">  </w:t>
      </w:r>
    </w:p>
    <w:p w14:paraId="5BF7E3FF" w14:textId="46C611DE" w:rsidR="00555443" w:rsidRDefault="00A07C92">
      <w:pPr>
        <w:ind w:left="-5" w:right="0"/>
      </w:pPr>
      <w:r>
        <w:t xml:space="preserve">Es recomendable que los </w:t>
      </w:r>
      <w:r w:rsidR="0075200C">
        <w:t>participantes</w:t>
      </w:r>
      <w:r>
        <w:t xml:space="preserve"> que hagan uso del S</w:t>
      </w:r>
      <w:r w:rsidR="0075200C">
        <w:t>UICC</w:t>
      </w:r>
      <w:r>
        <w:t xml:space="preserve"> carguen la información con la suficiente anticipación al vencimiento de cualquiera de los plazos regulatorios que se establecen en la normatividad aplicable. Con los mecanismos de custodia implementados </w:t>
      </w:r>
      <w:r>
        <w:lastRenderedPageBreak/>
        <w:t>por el administrador del S</w:t>
      </w:r>
      <w:r w:rsidR="0075200C">
        <w:t>UICC</w:t>
      </w:r>
      <w:r>
        <w:t xml:space="preserve">, la plataforma brinda la seguridad y custodia de la información que tiene el carácter de confidencial. </w:t>
      </w:r>
    </w:p>
    <w:p w14:paraId="4FF29B42" w14:textId="52CC3F8F" w:rsidR="00555443" w:rsidRDefault="00A07C92">
      <w:pPr>
        <w:ind w:left="-5" w:right="0"/>
      </w:pPr>
      <w:r>
        <w:t>Cualquier información adicional con gusto será atendida en nuestra línea de Orientación a Clientes (</w:t>
      </w:r>
      <w:r w:rsidR="0017142E">
        <w:t>60</w:t>
      </w:r>
      <w:r>
        <w:t xml:space="preserve">4) 3172929 de Medellín.  </w:t>
      </w:r>
    </w:p>
    <w:p w14:paraId="2801E684" w14:textId="00ED1F0E" w:rsidR="00555443" w:rsidRDefault="00A07C92" w:rsidP="00823D77">
      <w:pPr>
        <w:spacing w:after="100" w:line="259" w:lineRule="auto"/>
        <w:ind w:left="0" w:right="0" w:firstLine="0"/>
        <w:jc w:val="left"/>
      </w:pPr>
      <w:r>
        <w:t xml:space="preserve"> </w:t>
      </w:r>
    </w:p>
    <w:sectPr w:rsidR="00555443">
      <w:headerReference w:type="even" r:id="rId14"/>
      <w:headerReference w:type="default" r:id="rId15"/>
      <w:headerReference w:type="first" r:id="rId16"/>
      <w:footnotePr>
        <w:numRestart w:val="eachPage"/>
      </w:footnotePr>
      <w:pgSz w:w="12242" w:h="15842"/>
      <w:pgMar w:top="1425" w:right="1694" w:bottom="1415" w:left="1702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18D5" w14:textId="77777777" w:rsidR="0042265A" w:rsidRDefault="0042265A">
      <w:pPr>
        <w:spacing w:after="0" w:line="240" w:lineRule="auto"/>
      </w:pPr>
      <w:r>
        <w:separator/>
      </w:r>
    </w:p>
  </w:endnote>
  <w:endnote w:type="continuationSeparator" w:id="0">
    <w:p w14:paraId="1F25640C" w14:textId="77777777" w:rsidR="0042265A" w:rsidRDefault="0042265A">
      <w:pPr>
        <w:spacing w:after="0" w:line="240" w:lineRule="auto"/>
      </w:pPr>
      <w:r>
        <w:continuationSeparator/>
      </w:r>
    </w:p>
  </w:endnote>
  <w:endnote w:type="continuationNotice" w:id="1">
    <w:p w14:paraId="41804A28" w14:textId="77777777" w:rsidR="0042265A" w:rsidRDefault="00422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466E" w14:textId="77777777" w:rsidR="0042265A" w:rsidRDefault="0042265A">
      <w:pPr>
        <w:spacing w:after="0" w:line="270" w:lineRule="auto"/>
        <w:ind w:left="0" w:right="0" w:firstLine="0"/>
      </w:pPr>
      <w:r>
        <w:separator/>
      </w:r>
    </w:p>
  </w:footnote>
  <w:footnote w:type="continuationSeparator" w:id="0">
    <w:p w14:paraId="25A5FB6A" w14:textId="77777777" w:rsidR="0042265A" w:rsidRDefault="0042265A">
      <w:pPr>
        <w:spacing w:after="0" w:line="270" w:lineRule="auto"/>
        <w:ind w:left="0" w:right="0" w:firstLine="0"/>
      </w:pPr>
      <w:r>
        <w:continuationSeparator/>
      </w:r>
    </w:p>
  </w:footnote>
  <w:footnote w:type="continuationNotice" w:id="1">
    <w:p w14:paraId="16E58913" w14:textId="77777777" w:rsidR="0042265A" w:rsidRDefault="00422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AC10" w14:textId="35D7ABD1" w:rsidR="00555443" w:rsidRPr="001C249D" w:rsidRDefault="00A07C92" w:rsidP="001C249D">
    <w:pPr>
      <w:spacing w:after="0" w:line="259" w:lineRule="auto"/>
      <w:ind w:left="0" w:right="0" w:firstLine="0"/>
      <w:jc w:val="right"/>
      <w:rPr>
        <w:b/>
        <w:bCs/>
      </w:rPr>
    </w:pPr>
    <w:r w:rsidRPr="001C249D">
      <w:rPr>
        <w:b/>
        <w:bCs/>
        <w:sz w:val="18"/>
      </w:rPr>
      <w:t xml:space="preserve">Manejo </w:t>
    </w:r>
    <w:r w:rsidR="001C249D" w:rsidRPr="001C249D">
      <w:rPr>
        <w:b/>
        <w:bCs/>
        <w:sz w:val="18"/>
      </w:rPr>
      <w:t>A</w:t>
    </w:r>
    <w:r w:rsidRPr="001C249D">
      <w:rPr>
        <w:b/>
        <w:bCs/>
        <w:sz w:val="18"/>
      </w:rPr>
      <w:t xml:space="preserve">nte fallas en la plataforma </w:t>
    </w:r>
    <w:r w:rsidR="00860337" w:rsidRPr="001C249D">
      <w:rPr>
        <w:b/>
        <w:bCs/>
        <w:sz w:val="20"/>
      </w:rPr>
      <w:t>SUICC</w:t>
    </w:r>
  </w:p>
  <w:p w14:paraId="09F6C851" w14:textId="77777777" w:rsidR="00555443" w:rsidRPr="001C249D" w:rsidRDefault="00A07C92">
    <w:pPr>
      <w:spacing w:after="0" w:line="259" w:lineRule="auto"/>
      <w:ind w:left="0" w:right="160" w:firstLine="0"/>
      <w:jc w:val="right"/>
    </w:pPr>
    <w:r w:rsidRPr="001C249D">
      <w:fldChar w:fldCharType="begin"/>
    </w:r>
    <w:r w:rsidRPr="001C249D">
      <w:instrText xml:space="preserve"> PAGE   \* MERGEFORMAT </w:instrText>
    </w:r>
    <w:r w:rsidRPr="001C249D">
      <w:fldChar w:fldCharType="separate"/>
    </w:r>
    <w:r w:rsidRPr="001C249D">
      <w:rPr>
        <w:sz w:val="18"/>
      </w:rPr>
      <w:t>2</w:t>
    </w:r>
    <w:r w:rsidRPr="001C249D">
      <w:rPr>
        <w:sz w:val="18"/>
      </w:rPr>
      <w:fldChar w:fldCharType="end"/>
    </w:r>
    <w:r w:rsidRPr="001C249D">
      <w:rPr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1584" w14:textId="77777777" w:rsidR="00555443" w:rsidRDefault="0055544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E066" w14:textId="77777777" w:rsidR="00555443" w:rsidRDefault="00555443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E5A8" w14:textId="1AB96F12" w:rsidR="00555443" w:rsidRDefault="00A07C92">
    <w:pPr>
      <w:spacing w:after="0" w:line="259" w:lineRule="auto"/>
      <w:ind w:left="0" w:right="0" w:firstLine="0"/>
      <w:jc w:val="left"/>
    </w:pPr>
    <w:r>
      <w:rPr>
        <w:sz w:val="18"/>
      </w:rPr>
      <w:t xml:space="preserve">Manejo ante fallas en la plataforma </w:t>
    </w:r>
    <w:r w:rsidR="00466F50">
      <w:rPr>
        <w:sz w:val="20"/>
      </w:rPr>
      <w:t>SUICC</w:t>
    </w:r>
  </w:p>
  <w:p w14:paraId="6EEF431B" w14:textId="77777777" w:rsidR="00555443" w:rsidRDefault="00A07C92">
    <w:pPr>
      <w:spacing w:after="0" w:line="259" w:lineRule="auto"/>
      <w:ind w:left="0" w:right="1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F983" w14:textId="6EAA8539" w:rsidR="00555443" w:rsidRDefault="00A07C92">
    <w:pPr>
      <w:spacing w:after="0" w:line="259" w:lineRule="auto"/>
      <w:ind w:left="0" w:right="0" w:firstLine="0"/>
      <w:jc w:val="left"/>
    </w:pPr>
    <w:r>
      <w:rPr>
        <w:sz w:val="18"/>
      </w:rPr>
      <w:t xml:space="preserve">Manejo ante fallas en la plataforma </w:t>
    </w:r>
    <w:r w:rsidR="00485CA8">
      <w:rPr>
        <w:sz w:val="20"/>
      </w:rPr>
      <w:t>SUICC</w:t>
    </w:r>
  </w:p>
  <w:p w14:paraId="424CD335" w14:textId="77777777" w:rsidR="00555443" w:rsidRDefault="00A07C92">
    <w:pPr>
      <w:spacing w:after="0" w:line="259" w:lineRule="auto"/>
      <w:ind w:left="0" w:right="1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37E2" w14:textId="77777777" w:rsidR="00555443" w:rsidRDefault="00A07C92">
    <w:pPr>
      <w:spacing w:after="0" w:line="259" w:lineRule="auto"/>
      <w:ind w:left="0" w:right="0" w:firstLine="0"/>
      <w:jc w:val="left"/>
    </w:pPr>
    <w:r>
      <w:rPr>
        <w:sz w:val="18"/>
      </w:rPr>
      <w:t xml:space="preserve">Manejo ante fallas en la plataforma </w:t>
    </w:r>
    <w:proofErr w:type="spellStart"/>
    <w:r>
      <w:rPr>
        <w:sz w:val="18"/>
      </w:rPr>
      <w:t>SICEP</w:t>
    </w:r>
    <w:proofErr w:type="spellEnd"/>
    <w:r>
      <w:rPr>
        <w:sz w:val="20"/>
      </w:rPr>
      <w:t xml:space="preserve"> </w:t>
    </w:r>
  </w:p>
  <w:p w14:paraId="09EBAEAC" w14:textId="77777777" w:rsidR="00555443" w:rsidRDefault="00A07C92">
    <w:pPr>
      <w:spacing w:after="0" w:line="259" w:lineRule="auto"/>
      <w:ind w:left="0" w:right="1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A04"/>
    <w:multiLevelType w:val="hybridMultilevel"/>
    <w:tmpl w:val="EA74F584"/>
    <w:lvl w:ilvl="0" w:tplc="7A4AD1D6">
      <w:start w:val="1"/>
      <w:numFmt w:val="lowerRoman"/>
      <w:lvlText w:val="%1)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B0126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9A31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C5E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345D7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8C03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2DAD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A2DC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86065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D284F"/>
    <w:multiLevelType w:val="hybridMultilevel"/>
    <w:tmpl w:val="2972514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F63284"/>
    <w:multiLevelType w:val="hybridMultilevel"/>
    <w:tmpl w:val="81727C12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AF02FE"/>
    <w:multiLevelType w:val="hybridMultilevel"/>
    <w:tmpl w:val="FCF02B88"/>
    <w:lvl w:ilvl="0" w:tplc="44C814C8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8203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8A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7482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8482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86B2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ABE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1E7B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6C0C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BE087F"/>
    <w:multiLevelType w:val="hybridMultilevel"/>
    <w:tmpl w:val="BFA6D36A"/>
    <w:lvl w:ilvl="0" w:tplc="23A61D9A">
      <w:start w:val="1"/>
      <w:numFmt w:val="lowerLetter"/>
      <w:lvlText w:val="%1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48FEF4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B2985A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AC042E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94BE5E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3E0B1E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22FEF6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05778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E07BC0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EF44A1"/>
    <w:multiLevelType w:val="hybridMultilevel"/>
    <w:tmpl w:val="0D18D33C"/>
    <w:lvl w:ilvl="0" w:tplc="3EEE89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867F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9ECF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4E8F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01A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880B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201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26C3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42E7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102469"/>
    <w:multiLevelType w:val="hybridMultilevel"/>
    <w:tmpl w:val="2B40923E"/>
    <w:lvl w:ilvl="0" w:tplc="EA764738">
      <w:start w:val="1"/>
      <w:numFmt w:val="decimal"/>
      <w:lvlText w:val="%1."/>
      <w:lvlJc w:val="left"/>
      <w:pPr>
        <w:ind w:left="1053"/>
      </w:pPr>
      <w:rPr>
        <w:rFonts w:ascii="Arial" w:eastAsia="Arial" w:hAnsi="Arial" w:cs="Arial"/>
        <w:b/>
        <w:bCs/>
        <w:i/>
        <w:iCs/>
        <w:strike w:val="0"/>
        <w:dstrike w:val="0"/>
        <w:color w:val="4400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50AAFA">
      <w:start w:val="1"/>
      <w:numFmt w:val="lowerLetter"/>
      <w:lvlText w:val="%2."/>
      <w:lvlJc w:val="left"/>
      <w:pPr>
        <w:ind w:left="14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4A12DA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E42C8E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E8828C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D2CB16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CE41FC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667F6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E6EC08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0401644">
    <w:abstractNumId w:val="0"/>
  </w:num>
  <w:num w:numId="2" w16cid:durableId="1080565081">
    <w:abstractNumId w:val="4"/>
  </w:num>
  <w:num w:numId="3" w16cid:durableId="1717463955">
    <w:abstractNumId w:val="5"/>
  </w:num>
  <w:num w:numId="4" w16cid:durableId="1667170539">
    <w:abstractNumId w:val="6"/>
  </w:num>
  <w:num w:numId="5" w16cid:durableId="1548830820">
    <w:abstractNumId w:val="3"/>
  </w:num>
  <w:num w:numId="6" w16cid:durableId="674725619">
    <w:abstractNumId w:val="2"/>
  </w:num>
  <w:num w:numId="7" w16cid:durableId="1078019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443"/>
    <w:rsid w:val="0000747F"/>
    <w:rsid w:val="00015775"/>
    <w:rsid w:val="00015F23"/>
    <w:rsid w:val="00020860"/>
    <w:rsid w:val="00044996"/>
    <w:rsid w:val="00046D72"/>
    <w:rsid w:val="000566BE"/>
    <w:rsid w:val="00080F81"/>
    <w:rsid w:val="000844FF"/>
    <w:rsid w:val="000A2529"/>
    <w:rsid w:val="000C16AF"/>
    <w:rsid w:val="000C16EC"/>
    <w:rsid w:val="000D4F24"/>
    <w:rsid w:val="000E3539"/>
    <w:rsid w:val="000F0461"/>
    <w:rsid w:val="000F7A77"/>
    <w:rsid w:val="000F7DEA"/>
    <w:rsid w:val="0010397A"/>
    <w:rsid w:val="0017142E"/>
    <w:rsid w:val="00174754"/>
    <w:rsid w:val="00191989"/>
    <w:rsid w:val="001C249D"/>
    <w:rsid w:val="001E3DAF"/>
    <w:rsid w:val="001E72AA"/>
    <w:rsid w:val="001F1BA1"/>
    <w:rsid w:val="001F6D2A"/>
    <w:rsid w:val="002160CE"/>
    <w:rsid w:val="0024470D"/>
    <w:rsid w:val="002459B6"/>
    <w:rsid w:val="00252B3B"/>
    <w:rsid w:val="002A42B5"/>
    <w:rsid w:val="002D2E38"/>
    <w:rsid w:val="002D3954"/>
    <w:rsid w:val="002E6CBF"/>
    <w:rsid w:val="00325A76"/>
    <w:rsid w:val="00332794"/>
    <w:rsid w:val="00336D40"/>
    <w:rsid w:val="003526D7"/>
    <w:rsid w:val="0035341A"/>
    <w:rsid w:val="0037010E"/>
    <w:rsid w:val="00391AD7"/>
    <w:rsid w:val="003E7D57"/>
    <w:rsid w:val="003F15B6"/>
    <w:rsid w:val="004111B2"/>
    <w:rsid w:val="0042265A"/>
    <w:rsid w:val="004277BF"/>
    <w:rsid w:val="0043031A"/>
    <w:rsid w:val="0043230B"/>
    <w:rsid w:val="00441E31"/>
    <w:rsid w:val="00466F50"/>
    <w:rsid w:val="004750C9"/>
    <w:rsid w:val="00485385"/>
    <w:rsid w:val="00485CA8"/>
    <w:rsid w:val="004C6FF9"/>
    <w:rsid w:val="004E7210"/>
    <w:rsid w:val="004F79C2"/>
    <w:rsid w:val="00500957"/>
    <w:rsid w:val="0051480E"/>
    <w:rsid w:val="0052355F"/>
    <w:rsid w:val="00531867"/>
    <w:rsid w:val="00537A01"/>
    <w:rsid w:val="00543DC4"/>
    <w:rsid w:val="00547091"/>
    <w:rsid w:val="00555443"/>
    <w:rsid w:val="005578F9"/>
    <w:rsid w:val="00572631"/>
    <w:rsid w:val="00593324"/>
    <w:rsid w:val="005B5E00"/>
    <w:rsid w:val="005C0355"/>
    <w:rsid w:val="005C6AB5"/>
    <w:rsid w:val="005E1D89"/>
    <w:rsid w:val="00600A1E"/>
    <w:rsid w:val="00605916"/>
    <w:rsid w:val="0060642B"/>
    <w:rsid w:val="00611C3B"/>
    <w:rsid w:val="006378BC"/>
    <w:rsid w:val="00642183"/>
    <w:rsid w:val="006D5F0A"/>
    <w:rsid w:val="006E5846"/>
    <w:rsid w:val="006F0F35"/>
    <w:rsid w:val="007117AA"/>
    <w:rsid w:val="00735D26"/>
    <w:rsid w:val="0074577C"/>
    <w:rsid w:val="0075200C"/>
    <w:rsid w:val="007626C7"/>
    <w:rsid w:val="00783FE9"/>
    <w:rsid w:val="007C38D0"/>
    <w:rsid w:val="007C5EF3"/>
    <w:rsid w:val="007D530F"/>
    <w:rsid w:val="007E1234"/>
    <w:rsid w:val="007E7EB0"/>
    <w:rsid w:val="007F53DC"/>
    <w:rsid w:val="008041EF"/>
    <w:rsid w:val="00806ED6"/>
    <w:rsid w:val="00817A68"/>
    <w:rsid w:val="00823D77"/>
    <w:rsid w:val="00840B3B"/>
    <w:rsid w:val="0085303A"/>
    <w:rsid w:val="00860337"/>
    <w:rsid w:val="00874802"/>
    <w:rsid w:val="0087595A"/>
    <w:rsid w:val="00880D14"/>
    <w:rsid w:val="00883919"/>
    <w:rsid w:val="0089496F"/>
    <w:rsid w:val="008C3488"/>
    <w:rsid w:val="008D0122"/>
    <w:rsid w:val="009026B2"/>
    <w:rsid w:val="00903D9A"/>
    <w:rsid w:val="00920737"/>
    <w:rsid w:val="00930459"/>
    <w:rsid w:val="00963B1D"/>
    <w:rsid w:val="00963FB6"/>
    <w:rsid w:val="00983E4B"/>
    <w:rsid w:val="00997E65"/>
    <w:rsid w:val="009D0A45"/>
    <w:rsid w:val="009D7AA9"/>
    <w:rsid w:val="009E7A6B"/>
    <w:rsid w:val="009F1828"/>
    <w:rsid w:val="00A07C92"/>
    <w:rsid w:val="00A114E2"/>
    <w:rsid w:val="00A46B82"/>
    <w:rsid w:val="00A640F0"/>
    <w:rsid w:val="00A7092C"/>
    <w:rsid w:val="00A76C21"/>
    <w:rsid w:val="00A9470D"/>
    <w:rsid w:val="00AA4A42"/>
    <w:rsid w:val="00AE21F5"/>
    <w:rsid w:val="00AF236A"/>
    <w:rsid w:val="00B53131"/>
    <w:rsid w:val="00B54973"/>
    <w:rsid w:val="00B65C56"/>
    <w:rsid w:val="00B66B39"/>
    <w:rsid w:val="00B80368"/>
    <w:rsid w:val="00B844B8"/>
    <w:rsid w:val="00BB1F02"/>
    <w:rsid w:val="00BB63F9"/>
    <w:rsid w:val="00BC0CA3"/>
    <w:rsid w:val="00BF015E"/>
    <w:rsid w:val="00C06B9B"/>
    <w:rsid w:val="00C54BD4"/>
    <w:rsid w:val="00C60A7C"/>
    <w:rsid w:val="00C8300C"/>
    <w:rsid w:val="00C8411B"/>
    <w:rsid w:val="00C9344C"/>
    <w:rsid w:val="00CC14D2"/>
    <w:rsid w:val="00CC70C9"/>
    <w:rsid w:val="00CE6B5D"/>
    <w:rsid w:val="00CF6515"/>
    <w:rsid w:val="00D4469C"/>
    <w:rsid w:val="00D458B5"/>
    <w:rsid w:val="00D84DEB"/>
    <w:rsid w:val="00D90656"/>
    <w:rsid w:val="00D966E7"/>
    <w:rsid w:val="00DB2824"/>
    <w:rsid w:val="00DB49DA"/>
    <w:rsid w:val="00DD1479"/>
    <w:rsid w:val="00DD3472"/>
    <w:rsid w:val="00DE033E"/>
    <w:rsid w:val="00DE3839"/>
    <w:rsid w:val="00DE6C3B"/>
    <w:rsid w:val="00E228DD"/>
    <w:rsid w:val="00E640AF"/>
    <w:rsid w:val="00E76C19"/>
    <w:rsid w:val="00E9294E"/>
    <w:rsid w:val="00E9355E"/>
    <w:rsid w:val="00EC7CDA"/>
    <w:rsid w:val="00F00E4A"/>
    <w:rsid w:val="00F070D4"/>
    <w:rsid w:val="00F128D7"/>
    <w:rsid w:val="00F43A83"/>
    <w:rsid w:val="00F4410A"/>
    <w:rsid w:val="00F7444F"/>
    <w:rsid w:val="00F75ADB"/>
    <w:rsid w:val="00FB4AB1"/>
    <w:rsid w:val="00FC7F37"/>
    <w:rsid w:val="00FD09CD"/>
    <w:rsid w:val="00FF5AF3"/>
    <w:rsid w:val="031176A8"/>
    <w:rsid w:val="05FEF76D"/>
    <w:rsid w:val="09A12BFA"/>
    <w:rsid w:val="0BBD6A17"/>
    <w:rsid w:val="0BD8F9F1"/>
    <w:rsid w:val="0CB4DCB0"/>
    <w:rsid w:val="0CE2EFE9"/>
    <w:rsid w:val="0D628713"/>
    <w:rsid w:val="0FB17D17"/>
    <w:rsid w:val="1520845E"/>
    <w:rsid w:val="18785376"/>
    <w:rsid w:val="1954A97F"/>
    <w:rsid w:val="197256FE"/>
    <w:rsid w:val="199C25E0"/>
    <w:rsid w:val="1BFFFF4C"/>
    <w:rsid w:val="1C19AD2C"/>
    <w:rsid w:val="1C8C4A41"/>
    <w:rsid w:val="201B5651"/>
    <w:rsid w:val="231D69FB"/>
    <w:rsid w:val="23A4077C"/>
    <w:rsid w:val="25EB0E6A"/>
    <w:rsid w:val="280D2415"/>
    <w:rsid w:val="28151707"/>
    <w:rsid w:val="29FEDC63"/>
    <w:rsid w:val="2ABE7F8D"/>
    <w:rsid w:val="2B792898"/>
    <w:rsid w:val="2CE314CE"/>
    <w:rsid w:val="319F50A9"/>
    <w:rsid w:val="31F0C5EB"/>
    <w:rsid w:val="3349AB32"/>
    <w:rsid w:val="34C3F26C"/>
    <w:rsid w:val="382A7C48"/>
    <w:rsid w:val="39933063"/>
    <w:rsid w:val="3A1FE465"/>
    <w:rsid w:val="3BA6D13E"/>
    <w:rsid w:val="3E6AC711"/>
    <w:rsid w:val="3EB079E6"/>
    <w:rsid w:val="3F43CE40"/>
    <w:rsid w:val="41B83631"/>
    <w:rsid w:val="420D67A2"/>
    <w:rsid w:val="423AA25B"/>
    <w:rsid w:val="42772E2C"/>
    <w:rsid w:val="45B47155"/>
    <w:rsid w:val="45F9E86A"/>
    <w:rsid w:val="4920283E"/>
    <w:rsid w:val="4A657557"/>
    <w:rsid w:val="4ADA6C98"/>
    <w:rsid w:val="4BCE4189"/>
    <w:rsid w:val="4FF0C56C"/>
    <w:rsid w:val="5466DB68"/>
    <w:rsid w:val="5ED12D53"/>
    <w:rsid w:val="60E6592C"/>
    <w:rsid w:val="62A38881"/>
    <w:rsid w:val="643F58E2"/>
    <w:rsid w:val="68B875BB"/>
    <w:rsid w:val="6C7BCEF0"/>
    <w:rsid w:val="703AC7E9"/>
    <w:rsid w:val="730EBB7D"/>
    <w:rsid w:val="74A4C600"/>
    <w:rsid w:val="74A56016"/>
    <w:rsid w:val="74EC466D"/>
    <w:rsid w:val="753D946E"/>
    <w:rsid w:val="75580481"/>
    <w:rsid w:val="75FAA5F1"/>
    <w:rsid w:val="7661EB50"/>
    <w:rsid w:val="7867B804"/>
    <w:rsid w:val="79998C12"/>
    <w:rsid w:val="7A038865"/>
    <w:rsid w:val="7A9776D2"/>
    <w:rsid w:val="7D01EC0C"/>
    <w:rsid w:val="7E67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DE48"/>
  <w15:docId w15:val="{E5F05CC1-95B7-42B1-A88F-599ED1CD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2" w:line="249" w:lineRule="auto"/>
      <w:ind w:left="3637" w:right="61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5"/>
      </w:numPr>
      <w:spacing w:after="114" w:line="249" w:lineRule="auto"/>
      <w:ind w:left="10" w:hanging="10"/>
      <w:jc w:val="both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70" w:lineRule="auto"/>
      <w:jc w:val="both"/>
    </w:pPr>
    <w:rPr>
      <w:rFonts w:ascii="Arial" w:eastAsia="Arial" w:hAnsi="Arial" w:cs="Arial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paragraph" w:styleId="TDC1">
    <w:name w:val="toc 1"/>
    <w:hidden/>
    <w:uiPriority w:val="39"/>
    <w:pPr>
      <w:spacing w:after="61" w:line="249" w:lineRule="auto"/>
      <w:ind w:left="25" w:right="23" w:hanging="10"/>
      <w:jc w:val="both"/>
    </w:pPr>
    <w:rPr>
      <w:rFonts w:ascii="Arial" w:eastAsia="Arial" w:hAnsi="Arial" w:cs="Arial"/>
      <w:color w:val="00000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C92"/>
    <w:rPr>
      <w:rFonts w:ascii="Segoe UI" w:eastAsia="Arial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0074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4F24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51480E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3327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27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2794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27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2794"/>
    <w:rPr>
      <w:rFonts w:ascii="Arial" w:eastAsia="Arial" w:hAnsi="Arial" w:cs="Arial"/>
      <w:b/>
      <w:bCs/>
      <w:color w:val="000000"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817A68"/>
    <w:rPr>
      <w:color w:val="2B579A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17A68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0F7DEA"/>
  </w:style>
  <w:style w:type="paragraph" w:styleId="Encabezado">
    <w:name w:val="header"/>
    <w:basedOn w:val="Normal"/>
    <w:link w:val="EncabezadoCar"/>
    <w:uiPriority w:val="99"/>
    <w:semiHidden/>
    <w:unhideWhenUsed/>
    <w:rsid w:val="00600A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0A1E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00A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A1E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m.com.co/" TargetMode="External"/><Relationship Id="rId13" Type="http://schemas.openxmlformats.org/officeDocument/2006/relationships/hyperlink" Target="mailto:xm_s_soporte_suicc@xm.com.c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xm.com.co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051D3-2319-436E-B97A-BBE93364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1640</Words>
  <Characters>9021</Characters>
  <Application>Microsoft Office Word</Application>
  <DocSecurity>0</DocSecurity>
  <Lines>75</Lines>
  <Paragraphs>21</Paragraphs>
  <ScaleCrop>false</ScaleCrop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Informes XM</dc:title>
  <dc:subject/>
  <dc:creator>Dirección Planeación de la Operación</dc:creator>
  <cp:keywords/>
  <cp:lastModifiedBy>LINA MARIA TIRADO NARANJO</cp:lastModifiedBy>
  <cp:revision>64</cp:revision>
  <cp:lastPrinted>2023-02-02T02:24:00Z</cp:lastPrinted>
  <dcterms:created xsi:type="dcterms:W3CDTF">2023-04-11T18:00:00Z</dcterms:created>
  <dcterms:modified xsi:type="dcterms:W3CDTF">2023-06-30T00:25:00Z</dcterms:modified>
</cp:coreProperties>
</file>